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F9" w:rsidRPr="00311A5F" w:rsidRDefault="00857925" w:rsidP="00311A5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СТРУКТУРА ПЛАНУ</w:t>
      </w:r>
    </w:p>
    <w:p w:rsidR="00311A5F" w:rsidRDefault="00857925" w:rsidP="00311A5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виховної роботи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академгрупи</w:t>
      </w:r>
      <w:proofErr w:type="spellEnd"/>
    </w:p>
    <w:p w:rsidR="00311A5F" w:rsidRDefault="00311A5F" w:rsidP="00311A5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</w:t>
      </w:r>
    </w:p>
    <w:p w:rsidR="00311A5F" w:rsidRDefault="00311A5F" w:rsidP="00311A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1A5F" w:rsidRDefault="00857925" w:rsidP="00D57DD9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1.Загальна психолого-педагогічна характеристика групи; кількісний і якісний склад; виявлені позитивні і негативні лідери; рівень навчання; студенти, що потребують посиленої педагогічної уваги; проблеми групи; завдання і перспективи.</w:t>
      </w:r>
    </w:p>
    <w:p w:rsidR="00857925" w:rsidRDefault="00857925" w:rsidP="00D57DD9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925" w:rsidRDefault="00857925" w:rsidP="00D57DD9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Розділи:</w:t>
      </w:r>
    </w:p>
    <w:p w:rsidR="00857925" w:rsidRDefault="00857925" w:rsidP="00D57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57DD9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Організація студентського колективу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(анкетування, налагодження дисципліни, формування активу).</w:t>
      </w:r>
    </w:p>
    <w:p w:rsidR="00857925" w:rsidRDefault="00857925" w:rsidP="00D57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57DD9"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Робота з батьками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(збори, зустрічі, вивчення умов проживання, соціального статусу).</w:t>
      </w:r>
    </w:p>
    <w:p w:rsidR="00857925" w:rsidRDefault="00857925" w:rsidP="00D57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57DD9">
        <w:rPr>
          <w:rFonts w:ascii="Times New Roman" w:hAnsi="Times New Roman" w:cs="Times New Roman"/>
          <w:sz w:val="28"/>
          <w:szCs w:val="28"/>
          <w:u w:val="single"/>
          <w:lang w:val="uk-UA"/>
        </w:rPr>
        <w:t>Національно-патріотичне та громадянське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(екологічна освіта, трудове виховання, волонтерська діяльність).</w:t>
      </w:r>
    </w:p>
    <w:p w:rsidR="00857925" w:rsidRDefault="00857925" w:rsidP="00D57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57DD9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Професійне виховання та правова культура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7925" w:rsidRDefault="00857925" w:rsidP="00D57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57DD9">
        <w:rPr>
          <w:rFonts w:ascii="Times New Roman" w:hAnsi="Times New Roman" w:cs="Times New Roman"/>
          <w:sz w:val="28"/>
          <w:szCs w:val="28"/>
          <w:u w:val="single"/>
          <w:lang w:val="uk-UA"/>
        </w:rPr>
        <w:t>Морально-етичне та художньо-естетичне виховання.</w:t>
      </w:r>
    </w:p>
    <w:p w:rsidR="00857925" w:rsidRDefault="00857925" w:rsidP="00D57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57DD9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 та пропаганда здорового способу життя.</w:t>
      </w:r>
    </w:p>
    <w:p w:rsidR="00857925" w:rsidRPr="00857925" w:rsidRDefault="00D57DD9" w:rsidP="00D57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bookmarkStart w:id="0" w:name="_GoBack"/>
      <w:r w:rsidRPr="00D57DD9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="00857925" w:rsidRPr="00D57DD9">
        <w:rPr>
          <w:rFonts w:ascii="Times New Roman" w:hAnsi="Times New Roman" w:cs="Times New Roman"/>
          <w:sz w:val="28"/>
          <w:szCs w:val="28"/>
          <w:u w:val="single"/>
          <w:lang w:val="uk-UA"/>
        </w:rPr>
        <w:t>нші напрями</w:t>
      </w:r>
      <w:r w:rsidR="00857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857925">
        <w:rPr>
          <w:rFonts w:ascii="Times New Roman" w:hAnsi="Times New Roman" w:cs="Times New Roman"/>
          <w:sz w:val="28"/>
          <w:szCs w:val="28"/>
          <w:lang w:val="uk-UA"/>
        </w:rPr>
        <w:t>(особливі заходи).</w:t>
      </w:r>
    </w:p>
    <w:sectPr w:rsidR="00857925" w:rsidRPr="0085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17F"/>
    <w:multiLevelType w:val="hybridMultilevel"/>
    <w:tmpl w:val="17EE8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15D3D"/>
    <w:multiLevelType w:val="hybridMultilevel"/>
    <w:tmpl w:val="F49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F9"/>
    <w:rsid w:val="00311A5F"/>
    <w:rsid w:val="00454A2A"/>
    <w:rsid w:val="00857925"/>
    <w:rsid w:val="009826F9"/>
    <w:rsid w:val="00AE39AD"/>
    <w:rsid w:val="00D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2017-08-30T11:12:00Z</cp:lastPrinted>
  <dcterms:created xsi:type="dcterms:W3CDTF">2017-08-30T07:16:00Z</dcterms:created>
  <dcterms:modified xsi:type="dcterms:W3CDTF">2017-08-30T11:17:00Z</dcterms:modified>
</cp:coreProperties>
</file>