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4C" w:rsidRDefault="0023584C" w:rsidP="0023584C">
      <w:pPr>
        <w:pStyle w:val="Normal"/>
        <w:jc w:val="right"/>
        <w:rPr>
          <w:b/>
          <w:i/>
        </w:rPr>
      </w:pPr>
      <w:r>
        <w:rPr>
          <w:b/>
          <w:i/>
        </w:rPr>
        <w:t>ЗАТВЕРДЖУЮ</w:t>
      </w:r>
    </w:p>
    <w:p w:rsidR="0023584C" w:rsidRDefault="0023584C" w:rsidP="0023584C">
      <w:pPr>
        <w:pStyle w:val="Normal"/>
        <w:tabs>
          <w:tab w:val="left" w:pos="9735"/>
          <w:tab w:val="left" w:pos="31680"/>
        </w:tabs>
        <w:jc w:val="right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Директор коледжу </w:t>
      </w:r>
    </w:p>
    <w:p w:rsidR="0023584C" w:rsidRDefault="0023584C" w:rsidP="0023584C">
      <w:pPr>
        <w:pStyle w:val="Normal"/>
        <w:tabs>
          <w:tab w:val="left" w:pos="9735"/>
          <w:tab w:val="left" w:pos="31680"/>
        </w:tabs>
        <w:jc w:val="right"/>
        <w:rPr>
          <w:b/>
          <w:i/>
        </w:rPr>
      </w:pPr>
      <w:r>
        <w:rPr>
          <w:b/>
          <w:i/>
        </w:rPr>
        <w:t xml:space="preserve">___________________ </w:t>
      </w:r>
      <w:proofErr w:type="spellStart"/>
      <w:r>
        <w:rPr>
          <w:b/>
          <w:i/>
        </w:rPr>
        <w:t>В.В.Росоха</w:t>
      </w:r>
      <w:proofErr w:type="spellEnd"/>
      <w:r>
        <w:rPr>
          <w:b/>
          <w:i/>
        </w:rPr>
        <w:t xml:space="preserve">     </w:t>
      </w:r>
    </w:p>
    <w:p w:rsidR="0023584C" w:rsidRDefault="0023584C" w:rsidP="0023584C">
      <w:pPr>
        <w:pStyle w:val="Normal"/>
        <w:tabs>
          <w:tab w:val="left" w:pos="9735"/>
          <w:tab w:val="left" w:pos="31680"/>
        </w:tabs>
        <w:jc w:val="right"/>
        <w:rPr>
          <w:b/>
          <w:i/>
        </w:rPr>
      </w:pPr>
      <w:r>
        <w:rPr>
          <w:b/>
          <w:i/>
        </w:rPr>
        <w:t xml:space="preserve">   </w:t>
      </w:r>
      <w:r>
        <w:t>14.04.2026р</w:t>
      </w:r>
    </w:p>
    <w:p w:rsidR="0023584C" w:rsidRDefault="0023584C" w:rsidP="0023584C">
      <w:pPr>
        <w:pStyle w:val="Normal"/>
        <w:tabs>
          <w:tab w:val="center" w:pos="5460"/>
          <w:tab w:val="left" w:pos="9510"/>
          <w:tab w:val="left" w:pos="31680"/>
        </w:tabs>
        <w:jc w:val="center"/>
        <w:rPr>
          <w:b/>
          <w:i/>
        </w:rPr>
      </w:pPr>
      <w:r>
        <w:rPr>
          <w:b/>
          <w:i/>
        </w:rPr>
        <w:t>РОЗКЛАД</w:t>
      </w:r>
    </w:p>
    <w:p w:rsidR="0023584C" w:rsidRDefault="0023584C" w:rsidP="0023584C">
      <w:pPr>
        <w:pStyle w:val="Normal"/>
        <w:tabs>
          <w:tab w:val="center" w:pos="5460"/>
          <w:tab w:val="left" w:pos="9510"/>
          <w:tab w:val="left" w:pos="31680"/>
        </w:tabs>
        <w:jc w:val="center"/>
        <w:rPr>
          <w:b/>
          <w:i/>
        </w:rPr>
      </w:pPr>
      <w:r>
        <w:rPr>
          <w:b/>
          <w:i/>
        </w:rPr>
        <w:t>ЗИМОВОЇ ЗАЛІКОВО-ЕКЗАМЕНАЦІЙНОЇ СЕСІЇ</w:t>
      </w:r>
    </w:p>
    <w:p w:rsidR="0023584C" w:rsidRDefault="0023584C" w:rsidP="0023584C">
      <w:pPr>
        <w:pStyle w:val="Normal"/>
        <w:tabs>
          <w:tab w:val="center" w:pos="5460"/>
          <w:tab w:val="left" w:pos="9510"/>
          <w:tab w:val="left" w:pos="31680"/>
        </w:tabs>
        <w:jc w:val="center"/>
        <w:rPr>
          <w:b/>
          <w:i/>
        </w:rPr>
      </w:pPr>
      <w:r>
        <w:rPr>
          <w:b/>
          <w:i/>
        </w:rPr>
        <w:t>для студентів ІІ курсу денної форми навчання</w:t>
      </w:r>
    </w:p>
    <w:p w:rsidR="0023584C" w:rsidRDefault="0023584C" w:rsidP="0023584C">
      <w:pPr>
        <w:pStyle w:val="Normal"/>
        <w:tabs>
          <w:tab w:val="center" w:pos="5460"/>
          <w:tab w:val="left" w:pos="9510"/>
          <w:tab w:val="left" w:pos="31680"/>
        </w:tabs>
        <w:jc w:val="center"/>
        <w:rPr>
          <w:b/>
          <w:i/>
        </w:rPr>
      </w:pPr>
      <w:r>
        <w:rPr>
          <w:b/>
          <w:i/>
        </w:rPr>
        <w:t>спеціальності 274 «Автомобільний транспорт»</w:t>
      </w:r>
    </w:p>
    <w:p w:rsidR="0023584C" w:rsidRDefault="0023584C" w:rsidP="0023584C">
      <w:pPr>
        <w:pStyle w:val="Normal"/>
        <w:tabs>
          <w:tab w:val="center" w:pos="5460"/>
          <w:tab w:val="left" w:pos="9510"/>
          <w:tab w:val="left" w:pos="31680"/>
        </w:tabs>
        <w:jc w:val="center"/>
        <w:rPr>
          <w:b/>
          <w:i/>
        </w:rPr>
      </w:pPr>
      <w:r>
        <w:rPr>
          <w:b/>
          <w:i/>
        </w:rPr>
        <w:t xml:space="preserve">Природничо-гуманітарного фахового коледжу ДВНЗ «УжНУ» на 2025/2026 </w:t>
      </w:r>
      <w:proofErr w:type="spellStart"/>
      <w:r>
        <w:rPr>
          <w:b/>
          <w:i/>
        </w:rPr>
        <w:t>н.р</w:t>
      </w:r>
      <w:proofErr w:type="spellEnd"/>
      <w:r>
        <w:rPr>
          <w:b/>
          <w:i/>
        </w:rPr>
        <w:t>.</w:t>
      </w:r>
    </w:p>
    <w:p w:rsidR="0023584C" w:rsidRDefault="0023584C" w:rsidP="0023584C">
      <w:pPr>
        <w:pStyle w:val="Normal"/>
        <w:tabs>
          <w:tab w:val="center" w:pos="5460"/>
          <w:tab w:val="left" w:pos="9510"/>
          <w:tab w:val="left" w:pos="31680"/>
        </w:tabs>
        <w:jc w:val="center"/>
      </w:pPr>
      <w:r>
        <w:t xml:space="preserve"> </w:t>
      </w:r>
    </w:p>
    <w:tbl>
      <w:tblPr>
        <w:tblStyle w:val="Style1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5592"/>
        <w:gridCol w:w="984"/>
        <w:gridCol w:w="1416"/>
        <w:gridCol w:w="1980"/>
        <w:gridCol w:w="1692"/>
        <w:gridCol w:w="984"/>
        <w:gridCol w:w="1104"/>
      </w:tblGrid>
      <w:tr w:rsidR="0023584C" w:rsidTr="0023584C"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Група</w:t>
            </w:r>
          </w:p>
        </w:tc>
        <w:tc>
          <w:tcPr>
            <w:tcW w:w="5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Дисципліна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Обсяг годин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Вид контролю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ПІБ викладача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Дата проведення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Початок</w:t>
            </w:r>
          </w:p>
        </w:tc>
      </w:tr>
      <w:tr w:rsidR="0023584C" w:rsidTr="0023584C">
        <w:trPr>
          <w:cantSplit/>
        </w:trPr>
        <w:tc>
          <w:tcPr>
            <w:tcW w:w="91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widowControl w:val="0"/>
              <w:spacing w:line="273" w:lineRule="auto"/>
              <w:jc w:val="center"/>
              <w:rPr>
                <w:b/>
              </w:rPr>
            </w:pPr>
            <w:r>
              <w:rPr>
                <w:b/>
              </w:rPr>
              <w:t>АТп21</w:t>
            </w:r>
          </w:p>
        </w:tc>
        <w:tc>
          <w:tcPr>
            <w:tcW w:w="55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Фізичне виховання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60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rPr>
                <w:i/>
              </w:rPr>
            </w:pPr>
            <w:r>
              <w:rPr>
                <w:i/>
              </w:rPr>
              <w:t>Залік-д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Бабанін О.О.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21.04.2024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Дист</w:t>
            </w:r>
            <w:proofErr w:type="spellEnd"/>
            <w:r>
              <w:t>.</w:t>
            </w:r>
          </w:p>
        </w:tc>
        <w:tc>
          <w:tcPr>
            <w:tcW w:w="11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14:40</w:t>
            </w:r>
          </w:p>
        </w:tc>
      </w:tr>
      <w:tr w:rsidR="0023584C" w:rsidTr="0023584C">
        <w:trPr>
          <w:cantSplit/>
        </w:trPr>
        <w:tc>
          <w:tcPr>
            <w:tcW w:w="91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84C" w:rsidRDefault="0023584C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Іноземна мова за професійним спрямуванням (</w:t>
            </w:r>
            <w:proofErr w:type="spellStart"/>
            <w:r>
              <w:t>англ</w:t>
            </w:r>
            <w:proofErr w:type="spellEnd"/>
            <w:r>
              <w:t>.)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45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rPr>
                <w:i/>
              </w:rPr>
            </w:pPr>
            <w:r>
              <w:rPr>
                <w:i/>
              </w:rPr>
              <w:t>Залік-д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Дранчак</w:t>
            </w:r>
            <w:proofErr w:type="spellEnd"/>
            <w:r>
              <w:t xml:space="preserve"> О.І.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22.04.2026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Дист</w:t>
            </w:r>
            <w:proofErr w:type="spellEnd"/>
            <w:r>
              <w:t>.</w:t>
            </w:r>
          </w:p>
        </w:tc>
        <w:tc>
          <w:tcPr>
            <w:tcW w:w="11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13:30</w:t>
            </w:r>
          </w:p>
        </w:tc>
      </w:tr>
      <w:tr w:rsidR="0023584C" w:rsidTr="0023584C">
        <w:trPr>
          <w:cantSplit/>
        </w:trPr>
        <w:tc>
          <w:tcPr>
            <w:tcW w:w="91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84C" w:rsidRDefault="0023584C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Правила та безпека дорожнього руху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90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Юркович</w:t>
            </w:r>
            <w:proofErr w:type="spellEnd"/>
            <w:r>
              <w:t xml:space="preserve"> Н.В.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23.04.2026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Дист</w:t>
            </w:r>
            <w:proofErr w:type="spellEnd"/>
          </w:p>
        </w:tc>
        <w:tc>
          <w:tcPr>
            <w:tcW w:w="11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13:30</w:t>
            </w:r>
          </w:p>
        </w:tc>
      </w:tr>
      <w:tr w:rsidR="0023584C" w:rsidTr="0023584C">
        <w:trPr>
          <w:cantSplit/>
        </w:trPr>
        <w:tc>
          <w:tcPr>
            <w:tcW w:w="91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84C" w:rsidRDefault="0023584C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Автомобільні двигуни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90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Юркович</w:t>
            </w:r>
            <w:proofErr w:type="spellEnd"/>
            <w:r>
              <w:t xml:space="preserve"> Н.В.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23.04.2026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Дист</w:t>
            </w:r>
            <w:proofErr w:type="spellEnd"/>
          </w:p>
        </w:tc>
        <w:tc>
          <w:tcPr>
            <w:tcW w:w="11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14:40</w:t>
            </w:r>
          </w:p>
        </w:tc>
      </w:tr>
      <w:tr w:rsidR="0023584C" w:rsidTr="0023584C">
        <w:trPr>
          <w:cantSplit/>
        </w:trPr>
        <w:tc>
          <w:tcPr>
            <w:tcW w:w="91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84C" w:rsidRDefault="0023584C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Іноземна мова за професійним спрямуванням (нім.)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45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rPr>
                <w:i/>
              </w:rPr>
            </w:pPr>
            <w:r>
              <w:rPr>
                <w:i/>
              </w:rPr>
              <w:t>Залік-д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Белоусова-Зомбор</w:t>
            </w:r>
            <w:proofErr w:type="spellEnd"/>
            <w:r>
              <w:t xml:space="preserve"> Г.Е.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23.04.2026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Дист</w:t>
            </w:r>
            <w:proofErr w:type="spellEnd"/>
            <w:r>
              <w:t>.</w:t>
            </w:r>
          </w:p>
        </w:tc>
        <w:tc>
          <w:tcPr>
            <w:tcW w:w="11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16:10</w:t>
            </w:r>
          </w:p>
        </w:tc>
      </w:tr>
      <w:tr w:rsidR="0023584C" w:rsidTr="0023584C">
        <w:trPr>
          <w:cantSplit/>
        </w:trPr>
        <w:tc>
          <w:tcPr>
            <w:tcW w:w="91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84C" w:rsidRDefault="0023584C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Використання експлуатаційних матеріалів та економія паливно-енергетичних ресурсів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90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Шаварин</w:t>
            </w:r>
            <w:proofErr w:type="spellEnd"/>
            <w:r>
              <w:t xml:space="preserve"> Т.І.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24.04.2026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Дист</w:t>
            </w:r>
            <w:proofErr w:type="spellEnd"/>
            <w:r>
              <w:t>.</w:t>
            </w:r>
          </w:p>
        </w:tc>
        <w:tc>
          <w:tcPr>
            <w:tcW w:w="11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17:30</w:t>
            </w:r>
          </w:p>
        </w:tc>
      </w:tr>
      <w:tr w:rsidR="0023584C" w:rsidTr="0023584C">
        <w:tc>
          <w:tcPr>
            <w:tcW w:w="91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84C" w:rsidRDefault="0023584C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Електрообладнання автомобілів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120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rPr>
                <w:b/>
              </w:rPr>
            </w:pPr>
            <w:r>
              <w:rPr>
                <w:b/>
              </w:rPr>
              <w:t>Екзамен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Конопльов</w:t>
            </w:r>
            <w:proofErr w:type="spellEnd"/>
            <w:r>
              <w:t xml:space="preserve"> О.М.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08.06.2026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323</w:t>
            </w:r>
          </w:p>
        </w:tc>
        <w:tc>
          <w:tcPr>
            <w:tcW w:w="11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9:00</w:t>
            </w:r>
          </w:p>
        </w:tc>
      </w:tr>
      <w:tr w:rsidR="0023584C" w:rsidTr="0023584C">
        <w:tc>
          <w:tcPr>
            <w:tcW w:w="91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84C" w:rsidRDefault="0023584C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Технічна експлуатація автомобілів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210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rPr>
                <w:b/>
              </w:rPr>
            </w:pPr>
            <w:r>
              <w:rPr>
                <w:b/>
              </w:rPr>
              <w:t>Екзамен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Шумило В.Ф.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11.06.2026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323</w:t>
            </w:r>
          </w:p>
        </w:tc>
        <w:tc>
          <w:tcPr>
            <w:tcW w:w="11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9:00</w:t>
            </w:r>
          </w:p>
        </w:tc>
      </w:tr>
      <w:tr w:rsidR="0023584C" w:rsidTr="0023584C">
        <w:tc>
          <w:tcPr>
            <w:tcW w:w="91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84C" w:rsidRDefault="0023584C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Основи технології ремонту автомобілів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210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  <w:rPr>
                <w:b/>
              </w:rPr>
            </w:pPr>
            <w:r>
              <w:rPr>
                <w:b/>
              </w:rPr>
              <w:t>Екзамен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Шумило В.Ф.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15.06.2026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323</w:t>
            </w:r>
          </w:p>
        </w:tc>
        <w:tc>
          <w:tcPr>
            <w:tcW w:w="11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84C" w:rsidRDefault="0023584C">
            <w:pPr>
              <w:pStyle w:val="Normal"/>
              <w:tabs>
                <w:tab w:val="center" w:pos="5460"/>
                <w:tab w:val="left" w:pos="9510"/>
                <w:tab w:val="left" w:pos="31680"/>
              </w:tabs>
            </w:pPr>
            <w:r>
              <w:t>9:00</w:t>
            </w:r>
          </w:p>
        </w:tc>
      </w:tr>
    </w:tbl>
    <w:p w:rsidR="0023584C" w:rsidRDefault="0023584C" w:rsidP="0023584C">
      <w:pPr>
        <w:pStyle w:val="Normal"/>
      </w:pPr>
      <w:r>
        <w:t xml:space="preserve"> </w:t>
      </w:r>
    </w:p>
    <w:p w:rsidR="0023584C" w:rsidRDefault="0023584C" w:rsidP="0023584C">
      <w:pPr>
        <w:pStyle w:val="Normal"/>
        <w:spacing w:line="276" w:lineRule="auto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ПОГОДЖЕНО</w:t>
      </w:r>
    </w:p>
    <w:p w:rsidR="0023584C" w:rsidRDefault="0023584C" w:rsidP="0023584C">
      <w:pPr>
        <w:pStyle w:val="Normal"/>
      </w:pPr>
      <w:r>
        <w:rPr>
          <w:b/>
        </w:rPr>
        <w:t>Завідувач відділення:                 Руслана ШТАЄР                         Заступник  директора:                                               Наталія АЛЕКСАНДРА</w:t>
      </w:r>
    </w:p>
    <w:p w:rsidR="00B34C92" w:rsidRPr="0023584C" w:rsidRDefault="00B34C92" w:rsidP="0023584C">
      <w:pPr>
        <w:pStyle w:val="Normal"/>
        <w:spacing w:line="276" w:lineRule="auto"/>
        <w:rPr>
          <w:b/>
          <w:i/>
        </w:rPr>
      </w:pPr>
      <w:bookmarkStart w:id="0" w:name="_GoBack"/>
      <w:bookmarkEnd w:id="0"/>
    </w:p>
    <w:sectPr w:rsidR="00B34C92" w:rsidRPr="0023584C" w:rsidSect="0023584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4C"/>
    <w:rsid w:val="0023584C"/>
    <w:rsid w:val="00B3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B095"/>
  <w15:chartTrackingRefBased/>
  <w15:docId w15:val="{4AB6F2FD-24D4-447A-98E2-88BB8EA8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358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uk-UA"/>
    </w:rPr>
  </w:style>
  <w:style w:type="table" w:customStyle="1" w:styleId="Style13">
    <w:name w:val="_Style 13"/>
    <w:basedOn w:val="a1"/>
    <w:rsid w:val="0023584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PC PC</cp:lastModifiedBy>
  <cp:revision>1</cp:revision>
  <dcterms:created xsi:type="dcterms:W3CDTF">2026-04-22T06:20:00Z</dcterms:created>
  <dcterms:modified xsi:type="dcterms:W3CDTF">2026-04-22T06:22:00Z</dcterms:modified>
</cp:coreProperties>
</file>