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F5" w:rsidRDefault="001617F5" w:rsidP="00724F39">
      <w:pPr>
        <w:jc w:val="right"/>
        <w:rPr>
          <w:lang w:val="uk-UA"/>
        </w:rPr>
      </w:pPr>
    </w:p>
    <w:p w:rsidR="001617F5" w:rsidRDefault="001617F5" w:rsidP="00724F39">
      <w:pPr>
        <w:jc w:val="right"/>
        <w:rPr>
          <w:lang w:val="uk-UA"/>
        </w:rPr>
      </w:pPr>
    </w:p>
    <w:p w:rsidR="00A42D65" w:rsidRDefault="00A42D65" w:rsidP="00724F39">
      <w:pPr>
        <w:jc w:val="right"/>
        <w:rPr>
          <w:lang w:val="uk-UA"/>
        </w:rPr>
      </w:pPr>
    </w:p>
    <w:p w:rsidR="00A42D65" w:rsidRDefault="00A42D65" w:rsidP="00724F39">
      <w:pPr>
        <w:jc w:val="right"/>
        <w:rPr>
          <w:lang w:val="uk-UA"/>
        </w:rPr>
      </w:pPr>
    </w:p>
    <w:p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>Затверджую</w:t>
      </w:r>
    </w:p>
    <w:p w:rsidR="00724F39" w:rsidRPr="001617F5" w:rsidRDefault="00F060AD" w:rsidP="00724F39">
      <w:pPr>
        <w:jc w:val="right"/>
        <w:rPr>
          <w:lang w:val="uk-UA"/>
        </w:rPr>
      </w:pPr>
      <w:r w:rsidRPr="001617F5">
        <w:rPr>
          <w:lang w:val="uk-UA"/>
        </w:rPr>
        <w:t>Д</w:t>
      </w:r>
      <w:r w:rsidR="00724F39" w:rsidRPr="001617F5">
        <w:rPr>
          <w:lang w:val="uk-UA"/>
        </w:rPr>
        <w:t>иректор коледжу</w:t>
      </w:r>
    </w:p>
    <w:p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 xml:space="preserve">___________ </w:t>
      </w:r>
      <w:r w:rsidR="00F060AD" w:rsidRPr="001617F5">
        <w:rPr>
          <w:lang w:val="uk-UA"/>
        </w:rPr>
        <w:t>В.В.</w:t>
      </w:r>
      <w:proofErr w:type="spellStart"/>
      <w:r w:rsidR="00F060AD" w:rsidRPr="001617F5">
        <w:rPr>
          <w:lang w:val="uk-UA"/>
        </w:rPr>
        <w:t>Росоха</w:t>
      </w:r>
      <w:proofErr w:type="spellEnd"/>
    </w:p>
    <w:p w:rsidR="00724F39" w:rsidRPr="001617F5" w:rsidRDefault="006C280A" w:rsidP="00724F39">
      <w:pPr>
        <w:jc w:val="right"/>
        <w:rPr>
          <w:lang w:val="uk-UA"/>
        </w:rPr>
      </w:pPr>
      <w:r w:rsidRPr="001617F5">
        <w:rPr>
          <w:lang w:val="uk-UA"/>
        </w:rPr>
        <w:t>«___»__________ 2022</w:t>
      </w:r>
      <w:r w:rsidR="00724F39" w:rsidRPr="001617F5">
        <w:rPr>
          <w:lang w:val="uk-UA"/>
        </w:rPr>
        <w:t>р.</w:t>
      </w:r>
    </w:p>
    <w:p w:rsidR="00724F39" w:rsidRPr="001617F5" w:rsidRDefault="00724F39" w:rsidP="00724F39">
      <w:pPr>
        <w:ind w:left="8496"/>
      </w:pPr>
      <w:r w:rsidRPr="001617F5">
        <w:rPr>
          <w:lang w:val="uk-UA"/>
        </w:rPr>
        <w:t xml:space="preserve">                                   </w:t>
      </w:r>
      <w:r w:rsidRPr="001617F5"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6753CC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Графік складання академічної різниці </w:t>
      </w:r>
    </w:p>
    <w:p w:rsidR="00AA1FED" w:rsidRPr="001617F5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для студентів </w:t>
      </w:r>
      <w:r w:rsidR="006753CC">
        <w:rPr>
          <w:b/>
          <w:lang w:val="uk-UA"/>
        </w:rPr>
        <w:t>І</w:t>
      </w:r>
      <w:r w:rsidR="006753CC" w:rsidRPr="001617F5">
        <w:rPr>
          <w:b/>
          <w:lang w:val="uk-UA"/>
        </w:rPr>
        <w:t xml:space="preserve"> курсу</w:t>
      </w:r>
      <w:r w:rsidR="006753CC">
        <w:rPr>
          <w:b/>
          <w:lang w:val="uk-UA"/>
        </w:rPr>
        <w:t xml:space="preserve"> (скорочений термін навчання)</w:t>
      </w:r>
    </w:p>
    <w:p w:rsidR="00724F39" w:rsidRPr="001617F5" w:rsidRDefault="00724F39" w:rsidP="00724F39">
      <w:pPr>
        <w:jc w:val="center"/>
        <w:rPr>
          <w:b/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2268"/>
        <w:gridCol w:w="1134"/>
        <w:gridCol w:w="708"/>
        <w:gridCol w:w="851"/>
      </w:tblGrid>
      <w:tr w:rsidR="001617F5" w:rsidRPr="001617F5" w:rsidTr="00373AB2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7F5" w:rsidRPr="00373AB2" w:rsidRDefault="001617F5" w:rsidP="001617F5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7F5" w:rsidRPr="00373AB2" w:rsidRDefault="001617F5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7F5" w:rsidRPr="00373AB2" w:rsidRDefault="00373AB2" w:rsidP="00667409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ПІП</w:t>
            </w:r>
            <w:r w:rsidR="001617F5" w:rsidRPr="00373AB2">
              <w:rPr>
                <w:b/>
                <w:sz w:val="20"/>
                <w:lang w:val="uk-UA"/>
              </w:rPr>
              <w:t xml:space="preserve">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7F5" w:rsidRPr="00373AB2" w:rsidRDefault="001617F5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7F5" w:rsidRPr="00373AB2" w:rsidRDefault="001617F5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73AB2">
              <w:rPr>
                <w:b/>
                <w:sz w:val="20"/>
                <w:lang w:val="uk-UA"/>
              </w:rPr>
              <w:t>Ауд</w:t>
            </w:r>
            <w:proofErr w:type="spellEnd"/>
            <w:r w:rsidRPr="00373AB2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17F5" w:rsidRPr="00373AB2" w:rsidRDefault="001617F5" w:rsidP="00723C81">
            <w:pPr>
              <w:spacing w:line="276" w:lineRule="auto"/>
              <w:ind w:left="-214" w:right="-108" w:firstLine="7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Початок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Будівництво та цивільна інженерія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104888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104888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686A0C" w:rsidRDefault="002A0398" w:rsidP="0010488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104888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10488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Інженерне креслення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373AB2" w:rsidP="0066740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86A0C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373AB2" w:rsidP="0066740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2A0398" w:rsidRPr="001617F5" w:rsidTr="00373AB2">
        <w:trPr>
          <w:cantSplit/>
          <w:trHeight w:val="25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Юричка</w:t>
            </w:r>
            <w:proofErr w:type="spellEnd"/>
            <w:r w:rsidRPr="001617F5">
              <w:rPr>
                <w:lang w:val="uk-U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2A0398" w:rsidRPr="001617F5" w:rsidTr="00373AB2">
        <w:trPr>
          <w:cantSplit/>
          <w:trHeight w:val="25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</w:t>
            </w:r>
            <w:bookmarkStart w:id="0" w:name="_GoBack"/>
            <w:bookmarkEnd w:id="0"/>
            <w:r>
              <w:rPr>
                <w:lang w:val="uk-UA"/>
              </w:rPr>
              <w:t>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 xml:space="preserve">Будівельне матеріалознавство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373AB2" w:rsidP="0066740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86A0C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373AB2" w:rsidP="0066740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b/>
                <w:sz w:val="20"/>
                <w:lang w:val="en-US"/>
              </w:rPr>
            </w:pPr>
            <w:r w:rsidRPr="00373AB2">
              <w:rPr>
                <w:b/>
                <w:sz w:val="20"/>
                <w:lang w:val="uk-UA"/>
              </w:rPr>
              <w:t>Інженерія програмного забезпечення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3C12F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3C12F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686A0C" w:rsidRDefault="002A0398" w:rsidP="003C12F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86A0C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3C12F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F40C9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F40C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F40C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86A0C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F40C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F40C9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F40C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Юричка</w:t>
            </w:r>
            <w:proofErr w:type="spellEnd"/>
            <w:r w:rsidRPr="001617F5">
              <w:rPr>
                <w:lang w:val="uk-U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F40C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86A0C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F40C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86A0C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Default="002A0398" w:rsidP="00667409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6753CC" w:rsidRDefault="002A0398" w:rsidP="00686A0C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6740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Default="002A0398" w:rsidP="000B50E2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електротехніки та електроніки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Default="002A0398" w:rsidP="000B50E2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Default="002A0398" w:rsidP="000B50E2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686A0C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Default="002A0398" w:rsidP="000B50E2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2A0398" w:rsidP="00667409">
            <w:pPr>
              <w:jc w:val="center"/>
              <w:rPr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Геодезія та землеустрій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105819">
            <w:proofErr w:type="spellStart"/>
            <w:r w:rsidRPr="00327A0F">
              <w:t>Культурологія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10581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686A0C" w:rsidRDefault="002A0398" w:rsidP="0010581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105819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10581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667409">
            <w:proofErr w:type="spellStart"/>
            <w:r w:rsidRPr="00327A0F">
              <w:t>Економічна</w:t>
            </w:r>
            <w:proofErr w:type="spellEnd"/>
            <w:r w:rsidRPr="00327A0F">
              <w:t xml:space="preserve"> </w:t>
            </w:r>
            <w:proofErr w:type="spellStart"/>
            <w:r w:rsidRPr="00327A0F">
              <w:t>теорія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667409">
            <w:proofErr w:type="spellStart"/>
            <w:r w:rsidRPr="00327A0F">
              <w:t>Основи</w:t>
            </w:r>
            <w:proofErr w:type="spellEnd"/>
            <w:r w:rsidRPr="00327A0F">
              <w:t xml:space="preserve"> </w:t>
            </w:r>
            <w:proofErr w:type="spellStart"/>
            <w:r w:rsidRPr="00327A0F">
              <w:t>правознавства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Юричка</w:t>
            </w:r>
            <w:proofErr w:type="spellEnd"/>
            <w:r w:rsidRPr="001617F5">
              <w:rPr>
                <w:lang w:val="uk-U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2A0398" w:rsidRDefault="002A0398" w:rsidP="00667409">
            <w:pPr>
              <w:rPr>
                <w:lang w:val="uk-UA"/>
              </w:rPr>
            </w:pPr>
            <w:r>
              <w:rPr>
                <w:lang w:val="uk-UA"/>
              </w:rPr>
              <w:t>Топографічне і землевпорядне креслення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2A0398" w:rsidRDefault="002A0398" w:rsidP="006674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Default="002A0398" w:rsidP="00667409">
            <w:pPr>
              <w:rPr>
                <w:lang w:val="uk-UA"/>
              </w:rPr>
            </w:pPr>
            <w:r>
              <w:rPr>
                <w:lang w:val="uk-UA"/>
              </w:rPr>
              <w:t>Історія земельних відносин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2A0398" w:rsidRDefault="002A0398" w:rsidP="00667409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Ходанич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Default="002A0398" w:rsidP="00667409">
            <w:pPr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2A0398" w:rsidRDefault="002A0398" w:rsidP="006674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</w:pPr>
            <w:proofErr w:type="spellStart"/>
            <w:r w:rsidRPr="001617F5">
              <w:rPr>
                <w:lang w:val="uk-UA"/>
              </w:rPr>
              <w:t>Дист</w:t>
            </w:r>
            <w:proofErr w:type="spellEnd"/>
            <w:r w:rsidRPr="001617F5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667409">
            <w:proofErr w:type="spellStart"/>
            <w:r w:rsidRPr="00327A0F">
              <w:t>Безпека</w:t>
            </w:r>
            <w:proofErr w:type="spellEnd"/>
            <w:r w:rsidRPr="00327A0F">
              <w:t xml:space="preserve"> </w:t>
            </w:r>
            <w:proofErr w:type="spellStart"/>
            <w:r w:rsidRPr="00327A0F">
              <w:t>життєдіяльності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 w:rsidP="00E23429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667409">
            <w:proofErr w:type="spellStart"/>
            <w:r w:rsidRPr="00327A0F">
              <w:t>Основи</w:t>
            </w:r>
            <w:proofErr w:type="spellEnd"/>
            <w:r w:rsidRPr="00327A0F">
              <w:t xml:space="preserve"> </w:t>
            </w:r>
            <w:proofErr w:type="spellStart"/>
            <w:r w:rsidRPr="00327A0F">
              <w:t>ґрунтознавства</w:t>
            </w:r>
            <w:proofErr w:type="spellEnd"/>
            <w:r w:rsidRPr="00327A0F">
              <w:t xml:space="preserve"> і </w:t>
            </w:r>
            <w:proofErr w:type="spellStart"/>
            <w:r w:rsidRPr="00327A0F">
              <w:t>геології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667409">
            <w:pPr>
              <w:ind w:left="-108" w:right="-108"/>
              <w:jc w:val="center"/>
            </w:pPr>
            <w:r w:rsidRPr="00327A0F"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686A0C">
            <w:pPr>
              <w:ind w:left="-119" w:right="-108"/>
              <w:jc w:val="center"/>
            </w:pPr>
            <w:proofErr w:type="spellStart"/>
            <w:r w:rsidRPr="00327A0F">
              <w:t>Дист</w:t>
            </w:r>
            <w:proofErr w:type="spellEnd"/>
            <w:r w:rsidRPr="00327A0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.00</w:t>
            </w:r>
          </w:p>
        </w:tc>
      </w:tr>
      <w:tr w:rsidR="002A0398" w:rsidRPr="001617F5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398" w:rsidRPr="001617F5" w:rsidRDefault="002A0398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2A0398">
            <w:pPr>
              <w:ind w:right="-108"/>
            </w:pPr>
            <w:r w:rsidRPr="00327A0F">
              <w:t>О</w:t>
            </w:r>
            <w:proofErr w:type="spellStart"/>
            <w:r>
              <w:rPr>
                <w:lang w:val="uk-UA"/>
              </w:rPr>
              <w:t>рганізація</w:t>
            </w:r>
            <w:proofErr w:type="spellEnd"/>
            <w:r w:rsidRPr="00327A0F">
              <w:t xml:space="preserve"> </w:t>
            </w:r>
            <w:proofErr w:type="spellStart"/>
            <w:r w:rsidRPr="00327A0F">
              <w:t>землевпорядного</w:t>
            </w:r>
            <w:proofErr w:type="spellEnd"/>
            <w:r w:rsidRPr="00327A0F">
              <w:t xml:space="preserve"> </w:t>
            </w:r>
            <w:proofErr w:type="spellStart"/>
            <w:r w:rsidRPr="00327A0F">
              <w:t>виробництва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667409">
            <w:pPr>
              <w:ind w:left="-108" w:right="-108"/>
              <w:jc w:val="center"/>
            </w:pPr>
            <w:proofErr w:type="spellStart"/>
            <w:proofErr w:type="gramStart"/>
            <w:r w:rsidRPr="00327A0F">
              <w:t>П</w:t>
            </w:r>
            <w:proofErr w:type="gramEnd"/>
            <w:r w:rsidRPr="00327A0F">
              <w:t>ічкар</w:t>
            </w:r>
            <w:proofErr w:type="spellEnd"/>
            <w:r w:rsidRPr="00327A0F"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lang w:val="uk-UA"/>
              </w:rPr>
              <w:t>.06.22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327A0F" w:rsidRDefault="002A0398" w:rsidP="00686A0C">
            <w:pPr>
              <w:ind w:left="-119" w:right="-108"/>
              <w:jc w:val="center"/>
            </w:pPr>
            <w:proofErr w:type="spellStart"/>
            <w:r w:rsidRPr="00327A0F">
              <w:t>Дист</w:t>
            </w:r>
            <w:proofErr w:type="spellEnd"/>
            <w:r w:rsidRPr="00327A0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398" w:rsidRPr="00373AB2" w:rsidRDefault="00373AB2" w:rsidP="00667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.00</w:t>
            </w:r>
          </w:p>
        </w:tc>
      </w:tr>
    </w:tbl>
    <w:p w:rsidR="00724F39" w:rsidRPr="001617F5" w:rsidRDefault="00724F39" w:rsidP="00724F39">
      <w:pPr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sectPr w:rsidR="00724F39" w:rsidRPr="006C280A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02CF5"/>
    <w:rsid w:val="0012668A"/>
    <w:rsid w:val="001617F5"/>
    <w:rsid w:val="00166681"/>
    <w:rsid w:val="002A0398"/>
    <w:rsid w:val="00335E4B"/>
    <w:rsid w:val="00373AB2"/>
    <w:rsid w:val="003827D7"/>
    <w:rsid w:val="003970D7"/>
    <w:rsid w:val="003B658F"/>
    <w:rsid w:val="003E644F"/>
    <w:rsid w:val="00667409"/>
    <w:rsid w:val="006753CC"/>
    <w:rsid w:val="00686A0C"/>
    <w:rsid w:val="006C280A"/>
    <w:rsid w:val="00723C81"/>
    <w:rsid w:val="00724F39"/>
    <w:rsid w:val="008135F1"/>
    <w:rsid w:val="00925418"/>
    <w:rsid w:val="00A276C6"/>
    <w:rsid w:val="00A42D65"/>
    <w:rsid w:val="00A91253"/>
    <w:rsid w:val="00AA0207"/>
    <w:rsid w:val="00AA1FED"/>
    <w:rsid w:val="00B06915"/>
    <w:rsid w:val="00B72AC8"/>
    <w:rsid w:val="00BD146B"/>
    <w:rsid w:val="00C44FF2"/>
    <w:rsid w:val="00ED5772"/>
    <w:rsid w:val="00EF5518"/>
    <w:rsid w:val="00F060A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18</cp:revision>
  <cp:lastPrinted>2022-05-24T10:27:00Z</cp:lastPrinted>
  <dcterms:created xsi:type="dcterms:W3CDTF">2022-02-09T11:48:00Z</dcterms:created>
  <dcterms:modified xsi:type="dcterms:W3CDTF">2022-05-24T10:36:00Z</dcterms:modified>
</cp:coreProperties>
</file>