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41" w:rsidRPr="00575F74" w:rsidRDefault="005D4AC0" w:rsidP="00CB1241">
      <w:pPr>
        <w:keepNext/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084C">
        <w:rPr>
          <w:rFonts w:ascii="Times New Roman" w:hAnsi="Times New Roman"/>
          <w:color w:val="000000"/>
          <w:sz w:val="28"/>
          <w:szCs w:val="28"/>
          <w:lang w:eastAsia="ru-RU"/>
        </w:rPr>
        <w:t>ЗАТВЕРДЖ</w:t>
      </w:r>
      <w:r w:rsidRPr="00FC084C">
        <w:rPr>
          <w:rFonts w:ascii="Times New Roman" w:hAnsi="Times New Roman"/>
          <w:color w:val="000000"/>
          <w:sz w:val="28"/>
          <w:szCs w:val="28"/>
          <w:lang w:val="uk-UA" w:eastAsia="ru-RU"/>
        </w:rPr>
        <w:t>УЮ</w:t>
      </w:r>
    </w:p>
    <w:p w:rsidR="00CB1241" w:rsidRPr="00FC084C" w:rsidRDefault="00CB1241" w:rsidP="00CB1241">
      <w:pPr>
        <w:keepNext/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FC084C">
        <w:rPr>
          <w:rFonts w:ascii="Times New Roman" w:hAnsi="Times New Roman"/>
          <w:color w:val="000000"/>
          <w:sz w:val="28"/>
          <w:szCs w:val="28"/>
          <w:lang w:val="uk-UA" w:eastAsia="ru-RU"/>
        </w:rPr>
        <w:t>Директор ПГК ДВНЗ «УжНУ»</w:t>
      </w:r>
    </w:p>
    <w:p w:rsidR="00CB1241" w:rsidRPr="00FC084C" w:rsidRDefault="00CB1241" w:rsidP="00CB1241">
      <w:pPr>
        <w:keepNext/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FC084C">
        <w:rPr>
          <w:rFonts w:ascii="Times New Roman" w:hAnsi="Times New Roman"/>
          <w:color w:val="000000"/>
          <w:sz w:val="28"/>
          <w:szCs w:val="28"/>
          <w:lang w:val="uk-UA" w:eastAsia="ru-RU"/>
        </w:rPr>
        <w:t>________________В.В. Росоха</w:t>
      </w:r>
    </w:p>
    <w:p w:rsidR="005D4AC0" w:rsidRPr="00FC084C" w:rsidRDefault="00CB1241" w:rsidP="00CB1241">
      <w:pPr>
        <w:keepNext/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FC084C">
        <w:rPr>
          <w:rFonts w:ascii="Times New Roman" w:hAnsi="Times New Roman"/>
          <w:color w:val="000000"/>
          <w:sz w:val="28"/>
          <w:szCs w:val="28"/>
          <w:lang w:val="uk-UA" w:eastAsia="ru-RU"/>
        </w:rPr>
        <w:t>«____»______________ 2017 р.</w:t>
      </w:r>
      <w:r w:rsidR="005D4AC0" w:rsidRPr="00FC084C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5D4AC0" w:rsidRDefault="005D4AC0" w:rsidP="0056574F">
      <w:pPr>
        <w:keepNext/>
        <w:shd w:val="clear" w:color="auto" w:fill="FFFFFF"/>
        <w:spacing w:after="240" w:line="240" w:lineRule="auto"/>
        <w:ind w:left="7080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332502" w:rsidRDefault="005D4AC0" w:rsidP="00CB1241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>ПРАВИЛА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br/>
        <w:t>призначення і виплати стипендій</w:t>
      </w:r>
    </w:p>
    <w:p w:rsidR="00CB1241" w:rsidRPr="00CB1241" w:rsidRDefault="00332502" w:rsidP="00332502">
      <w:pPr>
        <w:keepNext/>
        <w:shd w:val="clear" w:color="auto" w:fill="FFFFFF"/>
        <w:tabs>
          <w:tab w:val="left" w:pos="2188"/>
          <w:tab w:val="center" w:pos="467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  <w:t>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="00CB1241"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>Природничо-г</w:t>
      </w:r>
      <w:r w:rsidR="005D4AC0"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уманітарному коледжі </w:t>
      </w:r>
    </w:p>
    <w:p w:rsidR="00CB1241" w:rsidRPr="00CB1241" w:rsidRDefault="005D4AC0" w:rsidP="00CB1241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>Д</w:t>
      </w:r>
      <w:r w:rsidR="00CB1241"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>ержавного вищого навчального закладу</w:t>
      </w:r>
    </w:p>
    <w:p w:rsidR="005D4AC0" w:rsidRPr="00CB1241" w:rsidRDefault="00CB1241" w:rsidP="00CB1241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>«Ужгородський національний університет</w:t>
      </w:r>
      <w:r w:rsidR="005D4AC0"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>»</w:t>
      </w:r>
    </w:p>
    <w:p w:rsidR="005D4AC0" w:rsidRPr="00CB1241" w:rsidRDefault="005D4AC0" w:rsidP="00A76644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Загальні питання</w:t>
      </w:r>
    </w:p>
    <w:p w:rsidR="005D4AC0" w:rsidRPr="00CB1241" w:rsidRDefault="005D4AC0" w:rsidP="00A76644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1. Дія ц</w:t>
      </w: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>их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</w:t>
      </w: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>равил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поширюється </w:t>
      </w:r>
      <w:proofErr w:type="gramStart"/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>на</w:t>
      </w:r>
      <w:proofErr w:type="gramEnd"/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CB1241">
        <w:rPr>
          <w:rFonts w:ascii="Times New Roman" w:hAnsi="Times New Roman"/>
          <w:color w:val="000000"/>
          <w:sz w:val="28"/>
          <w:szCs w:val="28"/>
          <w:lang w:eastAsia="ru-RU"/>
        </w:rPr>
        <w:t>студентів денної форми навчання</w:t>
      </w:r>
      <w:r w:rsid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які навчаються </w:t>
      </w: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>за державним замовленням</w:t>
      </w:r>
      <w:r w:rsidR="00332502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5D4AC0" w:rsidRPr="00CB1241" w:rsidRDefault="005D4AC0" w:rsidP="00A76644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>2. Студентам, які навчаються згідно з угодами, укладеними між навчальними закладами та фізичними або юридичними особами, стипендії можуть виплачуватися за рахунок коштів таких осіб, якщо це передбачено умовами укладеної угоди.</w:t>
      </w:r>
    </w:p>
    <w:p w:rsidR="005D4AC0" w:rsidRPr="00CB1241" w:rsidRDefault="005D4AC0" w:rsidP="00A76644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Особам, які навчалися згідно із зазначеними угодами і в установленому порядку переведені (поновлені) на навчання за державним (регіональним) замовленням за денною формою навчання в межах навчального закладу або до іншого навчального закладу, призначення і виплата стипендій (</w:t>
      </w:r>
      <w:proofErr w:type="gramStart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кр</w:t>
      </w:r>
      <w:proofErr w:type="gramEnd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ім академічних стипендій студентам і курсантам</w:t>
      </w:r>
      <w:r w:rsidR="003325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невійськових ви</w:t>
      </w:r>
      <w:r w:rsidR="00332502">
        <w:rPr>
          <w:rFonts w:ascii="Times New Roman" w:hAnsi="Times New Roman"/>
          <w:color w:val="000000"/>
          <w:sz w:val="28"/>
          <w:szCs w:val="28"/>
          <w:lang w:val="uk-UA" w:eastAsia="ru-RU"/>
        </w:rPr>
        <w:t>щ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их навчальних закладів) здійснюються згідно з цим П</w:t>
      </w: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>равилом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, а саме:</w:t>
      </w:r>
    </w:p>
    <w:p w:rsidR="005D4AC0" w:rsidRPr="00CB1241" w:rsidRDefault="005D4AC0" w:rsidP="00A76644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академічної — з місяця, що настає за датою переведення (поновлення) особи на навчання відповідно </w:t>
      </w:r>
      <w:proofErr w:type="gramStart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до</w:t>
      </w:r>
      <w:proofErr w:type="gramEnd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наказу керівника навчального закладу;</w:t>
      </w:r>
    </w:p>
    <w:p w:rsidR="005D4AC0" w:rsidRPr="00CB1241" w:rsidRDefault="005D4AC0" w:rsidP="00A76644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соц</w:t>
      </w:r>
      <w:proofErr w:type="gramEnd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іальної — за процедурою та у строки, визначені цим П</w:t>
      </w: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>равилом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D4AC0" w:rsidRPr="00CB1241" w:rsidRDefault="005D4AC0" w:rsidP="00A76644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На загальних </w:t>
      </w:r>
      <w:proofErr w:type="gramStart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ідставах відповідно до цього П</w:t>
      </w: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>равила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здійснюються призначення і виплата </w:t>
      </w:r>
      <w:r w:rsidR="00332502">
        <w:rPr>
          <w:rFonts w:ascii="Times New Roman" w:hAnsi="Times New Roman"/>
          <w:color w:val="000000"/>
          <w:sz w:val="28"/>
          <w:szCs w:val="28"/>
          <w:lang w:eastAsia="ru-RU"/>
        </w:rPr>
        <w:t>академічних стипендій студентам</w:t>
      </w:r>
      <w:r w:rsidR="0033250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і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 числа іноземців та осіб без громадянства, які постійно проживають в Україні, осіб, яким надано статус біженця в Україні, осіб, які потребують додаткового або тимчасового захисту, осіб, яким надано статус закордонного українця, які перебувають в Україні на законних </w:t>
      </w:r>
      <w:proofErr w:type="gramStart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ідставах, у разі, коли здобуття ними вищої освіти здійснюється в межах квот, визначених Кабінетом Міністрів України.</w:t>
      </w:r>
    </w:p>
    <w:p w:rsidR="005D4AC0" w:rsidRPr="00CB1241" w:rsidRDefault="005D4AC0" w:rsidP="00A76644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4. Особам, визначеним пунктом 1 цього П</w:t>
      </w: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>равила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, призначаються такі стипендії:</w:t>
      </w:r>
    </w:p>
    <w:p w:rsidR="005D4AC0" w:rsidRPr="00CB1241" w:rsidRDefault="005D4AC0" w:rsidP="00A76644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1) академічні:</w:t>
      </w:r>
    </w:p>
    <w:p w:rsidR="005D4AC0" w:rsidRPr="00CB1241" w:rsidRDefault="005D4AC0" w:rsidP="00A76644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>студентам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, зазначеним у підпунктах 1—3 цього П</w:t>
      </w: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>равила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— за результатами навчання у </w:t>
      </w: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>коледжі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D4AC0" w:rsidRPr="00CB1241" w:rsidRDefault="005D4AC0" w:rsidP="00A76644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2) </w:t>
      </w:r>
      <w:proofErr w:type="gramStart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соц</w:t>
      </w:r>
      <w:proofErr w:type="gramEnd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іальні — на підставі законів, що встановлюють державні пільги і гарантії щодо призначення соціальних стипендій для окремих категорій громадян.</w:t>
      </w:r>
    </w:p>
    <w:p w:rsidR="005D4AC0" w:rsidRPr="00CB1241" w:rsidRDefault="005D4AC0" w:rsidP="00A76644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Правила призначення академічних стипендій у </w:t>
      </w: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>коледжі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розробл</w:t>
      </w: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ені 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відповідно до Порядку</w:t>
      </w: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призначення і виплати стипендій</w:t>
      </w:r>
      <w:r w:rsidR="00332502">
        <w:rPr>
          <w:rFonts w:ascii="Times New Roman" w:hAnsi="Times New Roman"/>
          <w:color w:val="000000"/>
          <w:sz w:val="28"/>
          <w:szCs w:val="28"/>
          <w:lang w:val="uk-UA" w:eastAsia="ru-RU"/>
        </w:rPr>
        <w:t>, затвердженого П</w:t>
      </w: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>остановою Кабінету Міні</w:t>
      </w:r>
      <w:proofErr w:type="gramStart"/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>стр</w:t>
      </w:r>
      <w:proofErr w:type="gramEnd"/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>ів України від 12 липня 2004р. №882</w:t>
      </w:r>
      <w:r w:rsidR="0033250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    ( в редакції Постанови Кабінету М</w:t>
      </w: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>іністрів України від 28 грудня 2016р. №1050)</w:t>
      </w:r>
      <w:r w:rsidR="00332502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5D4AC0" w:rsidRPr="00CB1241" w:rsidRDefault="005D4AC0" w:rsidP="00A76644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Для вирішення питань щодо призначення та позбавлення академічної або соціальної стипендії (у тому числі спірних), надання матеріальної допомоги студентам, заохочення кращих </w:t>
      </w:r>
      <w:r w:rsidR="00332502">
        <w:rPr>
          <w:rFonts w:ascii="Times New Roman" w:hAnsi="Times New Roman"/>
          <w:color w:val="000000"/>
          <w:sz w:val="28"/>
          <w:szCs w:val="28"/>
          <w:lang w:val="uk-UA" w:eastAsia="ru-RU"/>
        </w:rPr>
        <w:t>і</w:t>
      </w: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>з них за успіхи у навчанні, участь у громадській, спортивній і науковій діяльності наказом директора утворюються стипендіальні комісії.</w:t>
      </w:r>
    </w:p>
    <w:p w:rsidR="005D4AC0" w:rsidRPr="00CB1241" w:rsidRDefault="005D4AC0" w:rsidP="00A76644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</w:t>
      </w:r>
      <w:proofErr w:type="gramStart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своїй</w:t>
      </w:r>
      <w:proofErr w:type="gramEnd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роботі стипендіальна комісія керується законами та іншими нормативно-правовими актами, що визначають права і обов’язки осіб, які навчаються, цим П</w:t>
      </w: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>равилом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332502">
        <w:rPr>
          <w:rFonts w:ascii="Times New Roman" w:hAnsi="Times New Roman"/>
          <w:color w:val="000000"/>
          <w:sz w:val="28"/>
          <w:szCs w:val="28"/>
          <w:lang w:val="uk-UA" w:eastAsia="ru-RU"/>
        </w:rPr>
        <w:t>П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оложенням</w:t>
      </w: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про коледж.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D4AC0" w:rsidRPr="00CB1241" w:rsidRDefault="005D4AC0" w:rsidP="00A76644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 поданням стипендіальної комісії </w:t>
      </w: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>директор коледжу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затверджує реє</w:t>
      </w:r>
      <w:proofErr w:type="gramStart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стр</w:t>
      </w:r>
      <w:proofErr w:type="gramEnd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осі</w:t>
      </w:r>
      <w:r w:rsidR="00332502">
        <w:rPr>
          <w:rFonts w:ascii="Times New Roman" w:hAnsi="Times New Roman"/>
          <w:color w:val="000000"/>
          <w:sz w:val="28"/>
          <w:szCs w:val="28"/>
          <w:lang w:eastAsia="ru-RU"/>
        </w:rPr>
        <w:t>б, яким призначаються стипендії</w:t>
      </w:r>
      <w:r w:rsidR="00332502">
        <w:rPr>
          <w:rFonts w:ascii="Times New Roman" w:hAnsi="Times New Roman"/>
          <w:color w:val="000000"/>
          <w:sz w:val="28"/>
          <w:szCs w:val="28"/>
          <w:lang w:val="uk-UA" w:eastAsia="ru-RU"/>
        </w:rPr>
        <w:t>;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разі, коли рішення стипендіальної комісії не суперечить вимогам законодавства та </w:t>
      </w: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>П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равилам призначення стипендій</w:t>
      </w: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D4AC0" w:rsidRPr="00CB1241" w:rsidRDefault="005D4AC0" w:rsidP="00A76644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Стипендії виплачуються один раз на </w:t>
      </w:r>
      <w:proofErr w:type="gramStart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proofErr w:type="gramEnd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ісяць.</w:t>
      </w:r>
    </w:p>
    <w:p w:rsidR="005D4AC0" w:rsidRPr="00CB1241" w:rsidRDefault="005D4AC0" w:rsidP="00A76644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Особам, зазначеним у </w:t>
      </w:r>
      <w:proofErr w:type="gramStart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ідпунктах 1—3 пункту 1 ц</w:t>
      </w: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>их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</w:t>
      </w: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>равил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стипендія призначається з першого числа місяця, що настає після закінчення семестрового контролю згідно з навчальним планом, на період до визначення результатів наступного семестрового контролю, крім випадків, зазначених у цьому П</w:t>
      </w: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>равилі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D4AC0" w:rsidRPr="00CB1241" w:rsidRDefault="005D4AC0" w:rsidP="00A76644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У разі</w:t>
      </w:r>
      <w:r w:rsidR="00332502"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коли строк закінчення навчання особи, яка отримує академічну або </w:t>
      </w:r>
      <w:proofErr w:type="gramStart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соц</w:t>
      </w:r>
      <w:proofErr w:type="gramEnd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іальну стипендію, настає до закінчення місяця або стипендіат вибуває з навчального закладу до закінчення строку навчання, їм виплачується стипендія у повному обсязі за останній місяць навчання.</w:t>
      </w:r>
    </w:p>
    <w:p w:rsidR="005D4AC0" w:rsidRPr="00CB1241" w:rsidRDefault="005D4AC0" w:rsidP="00A76644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період тимчасової непрацездатності, </w:t>
      </w:r>
      <w:proofErr w:type="gramStart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ідтвердженої довідкою закладу охорони здоров’я, особа отримує академічну або соціальну стипендію у призначеному їй розмірі.</w:t>
      </w:r>
    </w:p>
    <w:p w:rsidR="005D4AC0" w:rsidRPr="00CB1241" w:rsidRDefault="005D4AC0" w:rsidP="00A76644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На час проходження практики або провадження іншої трудової діяльності з дозволу навчального закладу стипендіат зберігає право на отримання стипендії.</w:t>
      </w:r>
    </w:p>
    <w:p w:rsidR="005D4AC0" w:rsidRPr="00CB1241" w:rsidRDefault="005D4AC0" w:rsidP="00A76644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Стипендіатам, призваним на військову службу у зв’язку з оголошенням </w:t>
      </w:r>
      <w:hyperlink r:id="rId5" w:anchor="w12" w:history="1">
        <w:r w:rsidRPr="00CB1241">
          <w:rPr>
            <w:rFonts w:ascii="Times New Roman" w:hAnsi="Times New Roman"/>
            <w:sz w:val="28"/>
            <w:szCs w:val="28"/>
            <w:lang w:eastAsia="ru-RU"/>
          </w:rPr>
          <w:t>мобіл</w:t>
        </w:r>
      </w:hyperlink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ізації, протягом строку перебування на військовій службі виплачується стипендія у розмі</w:t>
      </w:r>
      <w:proofErr w:type="gramStart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і, встановленому згідно з цим П</w:t>
      </w: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>равилом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результатами навчання в останньому перед призовом навчальному семестрі.</w:t>
      </w:r>
    </w:p>
    <w:p w:rsidR="005D4AC0" w:rsidRPr="00CB1241" w:rsidRDefault="005D4AC0" w:rsidP="00A76644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Студентам, які відповідно до наказу </w:t>
      </w: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>директора коледжу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поновлені на навчання за державним замовленням, у разі наявності у них права на призначення </w:t>
      </w:r>
      <w:proofErr w:type="gramStart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соц</w:t>
      </w:r>
      <w:proofErr w:type="gramEnd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іальної стипендії</w:t>
      </w:r>
      <w:r w:rsidR="00332502"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така стипендія призначається за процедурою та у строки, визначені цим П</w:t>
      </w: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>равилом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D4AC0" w:rsidRPr="00CB1241" w:rsidRDefault="005D4AC0" w:rsidP="00A76644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7. У разі</w:t>
      </w:r>
      <w:proofErr w:type="gramStart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32502"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  <w:proofErr w:type="gramEnd"/>
      <w:r w:rsidR="0033250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коли студент</w:t>
      </w: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має право на безоплатне харчування, але навчальний заклад не має змоги його забезпечити, особі виплачується академічна або соціальна стипендія без урахування зменшення її розміру згідно з харчування</w:t>
      </w: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>м.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D4AC0" w:rsidRPr="00CB1241" w:rsidRDefault="005D4AC0" w:rsidP="00A76644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Стипендіатам, які мають дітей віком до трьох років і продовжують навчання за денною формою</w:t>
      </w:r>
      <w:r w:rsidR="00332502"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виплачуються щомісячна грошова допомога, передбачена законодавством, і стипендія, призначена згідно з ц</w:t>
      </w:r>
      <w:r w:rsidR="00332502">
        <w:rPr>
          <w:rFonts w:ascii="Times New Roman" w:hAnsi="Times New Roman"/>
          <w:color w:val="000000"/>
          <w:sz w:val="28"/>
          <w:szCs w:val="28"/>
          <w:lang w:val="uk-UA" w:eastAsia="ru-RU"/>
        </w:rPr>
        <w:t>ими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</w:t>
      </w: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>равил</w:t>
      </w:r>
      <w:r w:rsidR="00332502">
        <w:rPr>
          <w:rFonts w:ascii="Times New Roman" w:hAnsi="Times New Roman"/>
          <w:color w:val="000000"/>
          <w:sz w:val="28"/>
          <w:szCs w:val="28"/>
          <w:lang w:val="uk-UA" w:eastAsia="ru-RU"/>
        </w:rPr>
        <w:t>ами</w:t>
      </w: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5D4AC0" w:rsidRPr="00CB1241" w:rsidRDefault="005D4AC0" w:rsidP="00A76644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>Стипендіатам, які постійно проживають на території населеного пункту або навчаються у навчальному закладі, що розташований у населеному пункті, якому надано статус гірського, виплачується додаткова стипендія у розмірі 20 відсотків мінімальної ординарної (звичайної) академічної стипендії.</w:t>
      </w:r>
    </w:p>
    <w:p w:rsidR="005D4AC0" w:rsidRPr="00CB1241" w:rsidRDefault="005D4AC0" w:rsidP="00A76644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 </w:t>
      </w:r>
      <w:proofErr w:type="gramStart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proofErr w:type="gramEnd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метою підвищення життєвого рівня та заохочення за успіхи у навчанні, участь у громадській, спортивній і науковій діяльності навчальний </w:t>
      </w: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>коледж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має право надавати матеріальну допомогу та заохочення студентам, які навчаються за державним замовленням за денною формою навчання за рахунок коштів, передбачених у кошторисі навчального закладу, затвердженому у встановленому порядку.</w:t>
      </w:r>
    </w:p>
    <w:p w:rsidR="005D4AC0" w:rsidRPr="00CB1241" w:rsidRDefault="005D4AC0" w:rsidP="00A76644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Стипендіальна комісія </w:t>
      </w:r>
      <w:r w:rsidR="0033250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ухвалює </w:t>
      </w:r>
      <w:proofErr w:type="gramStart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ішення щодо надання матеріальної допомоги та заохочення окремо щодо кожної особи і кожної виплати.</w:t>
      </w:r>
    </w:p>
    <w:p w:rsidR="005D4AC0" w:rsidRPr="00CB1241" w:rsidRDefault="005D4AC0" w:rsidP="00A76644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9. </w:t>
      </w: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>С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тудентам, які навчалися за державним замовленням і перебувають в академічній відпустці за медичними показаннями відповідно до наказу </w:t>
      </w: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>директора коледжу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, в межах коштів, передбачених у кошторисах навчальних закладів, затверджених у встановленому порядку, щомісяця виплачується допомога у розмірі 50 відсотків мінімальної ординарної (звичайної) академічної стипендії</w:t>
      </w: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D4AC0" w:rsidRPr="00CB1241" w:rsidRDefault="005D4AC0" w:rsidP="00A76644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>С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тудентам </w:t>
      </w:r>
      <w:r w:rsidR="005E26A8">
        <w:rPr>
          <w:rFonts w:ascii="Times New Roman" w:hAnsi="Times New Roman"/>
          <w:color w:val="000000"/>
          <w:sz w:val="28"/>
          <w:szCs w:val="28"/>
          <w:lang w:val="uk-UA" w:eastAsia="ru-RU"/>
        </w:rPr>
        <w:t>і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з числа дітей-сиріт та дітей, позбавлених батьківського піклування, особам з їх числа, а також особам, які в період навчання у віці від 18 до 23 років залишилися без батьків, допомога виплачується у розмірі соціальної стипендії, яку вони отримували до початку академічної відпустки за медичними показаннями.</w:t>
      </w:r>
    </w:p>
    <w:p w:rsidR="005D4AC0" w:rsidRPr="00CB1241" w:rsidRDefault="005D4AC0" w:rsidP="00A76644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Зазначеним у цьому пункті особам, які </w:t>
      </w:r>
      <w:proofErr w:type="gramStart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хвор</w:t>
      </w:r>
      <w:proofErr w:type="gramEnd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іють на туберкульоз, допомога виплачується протягом 10 місяців </w:t>
      </w:r>
      <w:r w:rsidR="005E26A8">
        <w:rPr>
          <w:rFonts w:ascii="Times New Roman" w:hAnsi="Times New Roman"/>
          <w:color w:val="000000"/>
          <w:sz w:val="28"/>
          <w:szCs w:val="28"/>
          <w:lang w:val="uk-UA" w:eastAsia="ru-RU"/>
        </w:rPr>
        <w:t>і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з дня настання тимчасової непрацездатності у подвійному розмірі.</w:t>
      </w:r>
    </w:p>
    <w:p w:rsidR="005D4AC0" w:rsidRPr="005E26A8" w:rsidRDefault="005D4AC0" w:rsidP="00A76644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10. Особи, які згідно із Законом України “Про статус і </w:t>
      </w:r>
      <w:proofErr w:type="gramStart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соц</w:t>
      </w:r>
      <w:proofErr w:type="gramEnd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іальний захист громадян, які постраждали внаслідок Чорнобильської катастрофи” мають 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пільги під час призначення стипендії, за рахунок коштів, передбачених у державному бюджеті на здійснення заходів з ліквідації наслідків Чорнобильської катастрофи, виплачується додаткова соціальна стипендія у сумі</w:t>
      </w:r>
      <w:r w:rsidR="005E26A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</w:t>
      </w: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150 гривень</w:t>
      </w:r>
      <w:r w:rsidR="005E26A8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5D4AC0" w:rsidRPr="00CB1241" w:rsidRDefault="005D4AC0" w:rsidP="00A76644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>1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. Академічними стипендіями</w:t>
      </w:r>
      <w:proofErr w:type="gramStart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є:</w:t>
      </w:r>
      <w:proofErr w:type="gramEnd"/>
    </w:p>
    <w:p w:rsidR="005D4AC0" w:rsidRPr="00CB1241" w:rsidRDefault="005D4AC0" w:rsidP="00A76644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1) стипендії, засновані Президентом України, Верховною Радою України, Кабінетом Міні</w:t>
      </w:r>
      <w:proofErr w:type="gramStart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стр</w:t>
      </w:r>
      <w:proofErr w:type="gramEnd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ів України (у тому числі іменні), які призначаються студентам, розміри та порядок призначення яких визначаються окремими нормативно-правовими актами;</w:t>
      </w:r>
    </w:p>
    <w:p w:rsidR="005D4AC0" w:rsidRPr="00CB1241" w:rsidRDefault="005D4AC0" w:rsidP="00A76644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2) ординарні (звичайні) академічні стипендії;</w:t>
      </w:r>
    </w:p>
    <w:p w:rsidR="005D4AC0" w:rsidRPr="00CB1241" w:rsidRDefault="005D4AC0" w:rsidP="00A76644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3) стипендії у </w:t>
      </w:r>
      <w:proofErr w:type="gramStart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ідвищеному розмірі:</w:t>
      </w:r>
    </w:p>
    <w:p w:rsidR="005D4AC0" w:rsidRPr="00CB1241" w:rsidRDefault="005D4AC0" w:rsidP="00A76644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студентам, які досягли особливих успіхі</w:t>
      </w:r>
      <w:proofErr w:type="gramStart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навчанні;</w:t>
      </w:r>
    </w:p>
    <w:p w:rsidR="005D4AC0" w:rsidRPr="00CB1241" w:rsidRDefault="005D4AC0" w:rsidP="00A76644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Розмі</w:t>
      </w:r>
      <w:proofErr w:type="gramStart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академічних стипендій для осіб, зазначених у підпунктах 1—</w:t>
      </w: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>3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пункту 1 цього П</w:t>
      </w: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>равила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визначається </w:t>
      </w:r>
      <w:r w:rsidR="005E26A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виходячи з установленого Кабінетом Міністрів України розміру мінімальної ординарної (звичайної) академічної стипендії з урахуванням успішності стипендіата.</w:t>
      </w:r>
    </w:p>
    <w:p w:rsidR="005D4AC0" w:rsidRPr="00CB1241" w:rsidRDefault="005D4AC0" w:rsidP="00A76644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proofErr w:type="gramEnd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разі</w:t>
      </w:r>
      <w:r w:rsidR="005E26A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коли стипендіат має право на призначення кількох академічних стипендій, виплачується одна стипендія найбільшого розміру, якщо інше не передбачене законодавством.</w:t>
      </w:r>
    </w:p>
    <w:p w:rsidR="005D4AC0" w:rsidRPr="00CB1241" w:rsidRDefault="005D4AC0" w:rsidP="00A76644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>2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>Коледж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межах коштів, передбачених для виплати стипендій, признача</w:t>
      </w: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>є</w:t>
      </w:r>
      <w:r w:rsidR="005E26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академічні стипендії студентам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згідно з рейтингом успішності (далі — рейтинг), що складається на підставі об’єктивних та прозорих характеристик, прямих вимірів навчальних досягнень здобувачів вищої освіти з кожного навчального предмета (дисципліни) і до якого включаються всі студенти, , які навчаються за денною формою навчання за відповідними курсом та спеціальністю.</w:t>
      </w:r>
    </w:p>
    <w:p w:rsidR="005D4AC0" w:rsidRPr="00CB1241" w:rsidRDefault="005D4AC0" w:rsidP="00A76644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Рейтинг студентів,  які навчаються на одному відділенні за денною формою навчання за відповідними курсом та спеціальністю</w:t>
      </w:r>
      <w:r w:rsidR="005E26A8"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оприлюднюється на офіційному веб-сайті навчального закладу не </w:t>
      </w:r>
      <w:proofErr w:type="gramStart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ізніше ніж через три робочих дні після прийняття відповідного рішення стипендіальною комісією.</w:t>
      </w:r>
    </w:p>
    <w:p w:rsidR="005D4AC0" w:rsidRPr="00CB1241" w:rsidRDefault="005D4AC0" w:rsidP="00CB1241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Особа, яка протягом попереднього навчального семестру отримувала академічну стипендію і внаслідок тимчасової непрацездатності, </w:t>
      </w:r>
      <w:proofErr w:type="gramStart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ідтвердженої довідкою закладу охорони здоров’я, не склала семестровий контроль у строк, визначений навчальним планом, має право на отримання академічної стипендії у розмірі мінімальної ординарної (звичайної) академічної стипендії. Рішенням </w:t>
      </w: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>директора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таким особам встановлюється строк ліквідації академічної заборгованості, але не більш</w:t>
      </w:r>
      <w:r w:rsidR="005E26A8">
        <w:rPr>
          <w:rFonts w:ascii="Times New Roman" w:hAnsi="Times New Roman"/>
          <w:color w:val="000000"/>
          <w:sz w:val="28"/>
          <w:szCs w:val="28"/>
          <w:lang w:val="uk-UA" w:eastAsia="ru-RU"/>
        </w:rPr>
        <w:t>е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як місяць з дня припинення тимчасової непрацездатності, </w:t>
      </w:r>
      <w:proofErr w:type="gramStart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ісля чого питання призначення академічної стипендії такій особі вирішується на загальних підставах відповідно до цього П</w:t>
      </w: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>равила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. У разі</w:t>
      </w:r>
      <w:proofErr w:type="gramStart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E26A8"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  <w:proofErr w:type="gramEnd"/>
      <w:r w:rsidR="005E26A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коли особі призначена академічна 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стипендія, здійснюється перерахунок коштів та виплата академічної стипендії у повному обсязі. Якщо стипендіат втратить право на призначення академічної стипендії, виплата такої стипендії припиняється,  відшкодування коштів, отриманих такою особою під час ліквідації академічної заборгованості, не здійснюється.</w:t>
      </w:r>
    </w:p>
    <w:p w:rsidR="005D4AC0" w:rsidRPr="005E26A8" w:rsidRDefault="005D4AC0" w:rsidP="00A76644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>З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атвердження і оприлюднення порядку формування рейтингу здійснюється не пізніше ніж за тиждень до початку нового навчального року. Протягом навчального року зміни</w:t>
      </w:r>
      <w:r w:rsidR="005E26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такого порядку не вносяться</w:t>
      </w:r>
      <w:r w:rsidR="005E26A8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5D4AC0" w:rsidRPr="00CB1241" w:rsidRDefault="005D4AC0" w:rsidP="00A76644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>Р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ейтинг, відповідно до якого студентам </w:t>
      </w: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>коледжу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призначаються і виплачуються академічні стипендії протягом першого року навчання до першого семестрового контролю, формується на підставі конкурсного бала, отриманого ними під час вступу до навчального закладу. Рейтинги, відповідно до яких студентам призначаються і виплачуються академічні стипендії протягом наступних навчальних семестрів, складаються за результатами останнього навчального семестру за кожним відділенням, курсом і за кожною спеціальністю на </w:t>
      </w:r>
      <w:proofErr w:type="gramStart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ідставі успішності з кожного навчального предмета (дисципліни) з урахуванням участі у науковій, науково-технічній діяльності </w:t>
      </w: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громадському житті та спортивній діяльност</w:t>
      </w:r>
      <w:proofErr w:type="gramStart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і</w:t>
      </w:r>
      <w:r w:rsidR="005E26A8"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  <w:proofErr w:type="gramEnd"/>
      <w:r w:rsidR="005E26A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що </w:t>
      </w: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враховується при наявності однакового рейтингового бала.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D4AC0" w:rsidRPr="00CB1241" w:rsidRDefault="005E26A8" w:rsidP="00A76644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Н</w:t>
      </w:r>
      <w:r w:rsidR="005D4AC0" w:rsidRPr="00CB1241">
        <w:rPr>
          <w:rFonts w:ascii="Times New Roman" w:hAnsi="Times New Roman"/>
          <w:color w:val="000000"/>
          <w:sz w:val="28"/>
          <w:szCs w:val="28"/>
          <w:lang w:eastAsia="ru-RU"/>
        </w:rPr>
        <w:t>авчальні досягнення (успішність) з вивчення навчального предмета (дисципліни) визначаються у балах, які встановлюються згідно з критеріями оцінювання, визначеними відповідними цикловими комісіями залежно від обсягу та складності навчального матеріалу, трудомісткості підготовки, інтегрованості з іншими курсами або темами, наявності творчої компоненти тощо для кожного виду навчальних занять, що передбачає оцінювання, та кожного контрольного заходу, що передбачений навчальним планом;</w:t>
      </w:r>
    </w:p>
    <w:p w:rsidR="005D4AC0" w:rsidRPr="00CB1241" w:rsidRDefault="005D4AC0" w:rsidP="00A76644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визначається діапазон балів, що їх може отримати особа, яка на дату закінчення семестрового контролю згідно з навчальним планом протягом навчального семестру не виконала вимог навчального плану з певного навчального предмета (дисципліни) за </w:t>
      </w:r>
      <w:proofErr w:type="gramStart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proofErr w:type="gramEnd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інімальними критеріями. Встановлюється, що особи, які відповідають зазначеним критеріям, мають незадовільні результати навчання;</w:t>
      </w:r>
    </w:p>
    <w:p w:rsidR="005D4AC0" w:rsidRPr="00CB1241" w:rsidRDefault="005D4AC0" w:rsidP="00A76644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до</w:t>
      </w:r>
      <w:proofErr w:type="gramEnd"/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рейтингу</w:t>
      </w:r>
      <w:proofErr w:type="gramEnd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включаються особи, які:</w:t>
      </w:r>
    </w:p>
    <w:p w:rsidR="005D4AC0" w:rsidRPr="00CB1241" w:rsidRDefault="005D4AC0" w:rsidP="00A76644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протягом навчального семестру </w:t>
      </w:r>
      <w:proofErr w:type="gramStart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до</w:t>
      </w:r>
      <w:proofErr w:type="gramEnd"/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початку</w:t>
      </w:r>
      <w:proofErr w:type="gramEnd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поточного семестрового контролю з будь-якого навчального предмета (дисципліни) набрали меншу кількість балів, ніж визначена у </w:t>
      </w: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>коледжі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межа незадовільного навчання. </w:t>
      </w:r>
      <w:proofErr w:type="gramStart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ішенням </w:t>
      </w: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директора коледжу 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особам може встановлюватися строк, протягом якого вони можуть покращити результати навчання, але не більш як до дати початку наступного навчального семестру згідно з навчальним планом за відповідною спеціальністю У разі </w:t>
      </w:r>
      <w:r w:rsidR="005E26A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коли у визначений строк академічна заборгованість не ліквідована, </w:t>
      </w: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>студент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підлягає відрахуванню з числа осі</w:t>
      </w:r>
      <w:proofErr w:type="gramStart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proofErr w:type="gramEnd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, які навчаються за державним замовленням;</w:t>
      </w:r>
    </w:p>
    <w:p w:rsidR="005D4AC0" w:rsidRPr="005E26A8" w:rsidRDefault="005D4AC0" w:rsidP="00A76644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lastRenderedPageBreak/>
        <w:t xml:space="preserve"> - 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згідно з навчальним планом, мають академічну заборгованість</w:t>
      </w:r>
      <w:r w:rsidR="005E26A8">
        <w:rPr>
          <w:rFonts w:ascii="Times New Roman" w:hAnsi="Times New Roman"/>
          <w:color w:val="000000"/>
          <w:sz w:val="28"/>
          <w:szCs w:val="28"/>
          <w:lang w:val="uk-UA" w:eastAsia="ru-RU"/>
        </w:rPr>
        <w:t>;</w:t>
      </w:r>
    </w:p>
    <w:p w:rsidR="005D4AC0" w:rsidRPr="00CB1241" w:rsidRDefault="005D4AC0" w:rsidP="00A76644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ід час семестрового контролю здійснювали пов</w:t>
      </w:r>
      <w:r w:rsidR="005E26A8">
        <w:rPr>
          <w:rFonts w:ascii="Times New Roman" w:hAnsi="Times New Roman"/>
          <w:color w:val="000000"/>
          <w:sz w:val="28"/>
          <w:szCs w:val="28"/>
          <w:lang w:eastAsia="ru-RU"/>
        </w:rPr>
        <w:t>торне склад</w:t>
      </w:r>
      <w:r w:rsidR="005E26A8">
        <w:rPr>
          <w:rFonts w:ascii="Times New Roman" w:hAnsi="Times New Roman"/>
          <w:color w:val="000000"/>
          <w:sz w:val="28"/>
          <w:szCs w:val="28"/>
          <w:lang w:val="uk-UA" w:eastAsia="ru-RU"/>
        </w:rPr>
        <w:t>а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ння контрольних заходів з метою покращення отриманих раніше оцінок;</w:t>
      </w:r>
    </w:p>
    <w:p w:rsidR="005D4AC0" w:rsidRPr="00CB1241" w:rsidRDefault="005D4AC0" w:rsidP="00A76644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- до дати завершення семестрового контролю, визначеного навчальним планом, не склали семестровий контроль з будь-якого навчального предмета (дисципліни).</w:t>
      </w:r>
    </w:p>
    <w:p w:rsidR="005D4AC0" w:rsidRPr="005E26A8" w:rsidRDefault="005D4AC0" w:rsidP="00A76644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Перед початком </w:t>
      </w:r>
      <w:proofErr w:type="gramStart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ід</w:t>
      </w:r>
      <w:r w:rsidR="005E26A8">
        <w:rPr>
          <w:rFonts w:ascii="Times New Roman" w:hAnsi="Times New Roman"/>
          <w:color w:val="000000"/>
          <w:sz w:val="28"/>
          <w:szCs w:val="28"/>
          <w:lang w:val="uk-UA" w:eastAsia="ru-RU"/>
        </w:rPr>
        <w:t>биття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підсумків кожного семестрового контролю педагогічна рада </w:t>
      </w: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>коледжу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урахуванням видатків на стипендіальне забезпечення, затверджених навчальному закладу у встановленому порядку, визначає однаковий для всіх відділень, курсів та спеціальностей ліміт стипендіатів, яким буде призначатися академічна стипендія за результатами такого семестрового контролю. Цей показник встановлюється у відсотках (у діапазоні від 40 до 45) фактичної кількості студентів денної форми навчання, які навчаються за державним замовленням </w:t>
      </w:r>
      <w:proofErr w:type="gramStart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на певному</w:t>
      </w:r>
      <w:proofErr w:type="gramEnd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відділенні, курсі за певною спеціальністю станом на перше число місяця, наступного за датою закінчення семестрового контролю згідно з навчальними планами для відповідних відділень, курсів та спеціальностей</w:t>
      </w:r>
      <w:proofErr w:type="gramStart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E26A8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  <w:proofErr w:type="gramEnd"/>
    </w:p>
    <w:p w:rsidR="005D4AC0" w:rsidRPr="00CB1241" w:rsidRDefault="005D4AC0" w:rsidP="00CB1241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Перед початком </w:t>
      </w:r>
      <w:proofErr w:type="gramStart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ід</w:t>
      </w:r>
      <w:r w:rsidR="005E26A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биття 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підсумків семестрового контролю за другий  семестр відповідного навчального року також встановлюється ліміт осіб, які зараховані на перший рік навчання і яким до першого семестрового контролю буде призначатися академічна стипендія на підставі конкурсного бала, здобутого під час вступу до навчального закладу.</w:t>
      </w:r>
    </w:p>
    <w:p w:rsidR="005D4AC0" w:rsidRPr="00CB1241" w:rsidRDefault="005D4AC0" w:rsidP="00A76644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>13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. Академічна стипендія у мінімальному розмі</w:t>
      </w:r>
      <w:proofErr w:type="gramStart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і призначається:</w:t>
      </w:r>
    </w:p>
    <w:p w:rsidR="005D4AC0" w:rsidRPr="00CB1241" w:rsidRDefault="005D4AC0" w:rsidP="00A76644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студентам, які в межах </w:t>
      </w:r>
      <w:proofErr w:type="gramStart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proofErr w:type="gramEnd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іміту стипендіатів, визначеного відповідно </w:t>
      </w: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до 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цього </w:t>
      </w: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>Правила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, згідно з рейтингом займають вищі позиції;</w:t>
      </w:r>
    </w:p>
    <w:p w:rsidR="005D4AC0" w:rsidRPr="00CB1241" w:rsidRDefault="005D4AC0" w:rsidP="00A76644">
      <w:pPr>
        <w:shd w:val="clear" w:color="auto" w:fill="FFFFFF"/>
        <w:spacing w:before="144" w:after="144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студентам першого року навчання до першого семестрового контролю на </w:t>
      </w:r>
      <w:proofErr w:type="gramStart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ідставі конкурсного бала, отриманого під час вступу до навчального закладу, в межах ліміту стипендіатів</w:t>
      </w: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5D4AC0" w:rsidRPr="00CB1241" w:rsidRDefault="005D4AC0" w:rsidP="00CB1241">
      <w:pPr>
        <w:shd w:val="clear" w:color="auto" w:fill="FFFFFF"/>
        <w:spacing w:before="144" w:after="144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>14. Розмір академічної стипендії, призначеної згідно з пунктом 13 цього Правила, збільшується на 45,5 відсотка у разі, коли за результатами навчання студенти коледжу відповідно до рішення стипендіальної комісії займають найвищі рейтингові позиції і мають право на призначення академічних стипендій за особливі успіхи у навчанні.</w:t>
      </w:r>
    </w:p>
    <w:p w:rsidR="005D4AC0" w:rsidRPr="00CB1241" w:rsidRDefault="005D4AC0" w:rsidP="00A76644">
      <w:pPr>
        <w:shd w:val="clear" w:color="auto" w:fill="FFFFFF"/>
        <w:spacing w:before="144" w:after="144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proofErr w:type="gramStart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Соц</w:t>
      </w:r>
      <w:proofErr w:type="gramEnd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іальні стипендії у </w:t>
      </w: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>коледжі</w:t>
      </w:r>
    </w:p>
    <w:p w:rsidR="005D4AC0" w:rsidRPr="00CB1241" w:rsidRDefault="005D4AC0" w:rsidP="00A76644">
      <w:pPr>
        <w:shd w:val="clear" w:color="auto" w:fill="FFFFFF"/>
        <w:spacing w:before="144" w:after="144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>15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Соц</w:t>
      </w:r>
      <w:proofErr w:type="gramEnd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іальна стипендія у розмірі та порядку, визначеному Кабінетом Міністрів України, в обов’язковому порядку виплачується студентам</w:t>
      </w:r>
      <w:r w:rsidR="00C124F1"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які за результатами навчального семестру не мають академічної заборгованості, незадовільних результатів навчання, включені до рейтингу відповідно до ц</w:t>
      </w:r>
      <w:r w:rsidR="00C124F1">
        <w:rPr>
          <w:rFonts w:ascii="Times New Roman" w:hAnsi="Times New Roman"/>
          <w:color w:val="000000"/>
          <w:sz w:val="28"/>
          <w:szCs w:val="28"/>
          <w:lang w:val="uk-UA" w:eastAsia="ru-RU"/>
        </w:rPr>
        <w:t>их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>Правил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належать до однієї з таких категорій:</w:t>
      </w:r>
    </w:p>
    <w:p w:rsidR="005D4AC0" w:rsidRPr="00CB1241" w:rsidRDefault="005D4AC0" w:rsidP="00A76644">
      <w:pPr>
        <w:shd w:val="clear" w:color="auto" w:fill="FFFFFF"/>
        <w:spacing w:before="144" w:after="144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1) діти-сироти, діти, позбавлені батьківського </w:t>
      </w:r>
      <w:proofErr w:type="gramStart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іклування, особи з їх числа, а також особи, які в період навчання у віці від 18 до 23 років залишилися без батьків;</w:t>
      </w:r>
    </w:p>
    <w:p w:rsidR="005D4AC0" w:rsidRPr="00CB1241" w:rsidRDefault="005D4AC0" w:rsidP="00A76644">
      <w:pPr>
        <w:shd w:val="clear" w:color="auto" w:fill="FFFFFF"/>
        <w:spacing w:before="144" w:after="144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особи, які згідно із Законом України “Про статус і </w:t>
      </w:r>
      <w:proofErr w:type="gramStart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соц</w:t>
      </w:r>
      <w:proofErr w:type="gramEnd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іальний захист громадян, які постраждали внаслідок Чорнобильської катастрофи” мають пільги під час призначення стипендії;</w:t>
      </w:r>
    </w:p>
    <w:p w:rsidR="005D4AC0" w:rsidRPr="00CB1241" w:rsidRDefault="005D4AC0" w:rsidP="00A76644">
      <w:pPr>
        <w:shd w:val="clear" w:color="auto" w:fill="FFFFFF"/>
        <w:spacing w:before="144" w:after="144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3) особи, які відповідно до статті 5 Закону України “Про </w:t>
      </w:r>
      <w:proofErr w:type="gramStart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ідвищення престижності шахтарської праці” мають право на призначення соціальних стипендій;</w:t>
      </w:r>
    </w:p>
    <w:p w:rsidR="005D4AC0" w:rsidRPr="00CB1241" w:rsidRDefault="005D4AC0" w:rsidP="00A76644">
      <w:pPr>
        <w:shd w:val="clear" w:color="auto" w:fill="FFFFFF"/>
        <w:spacing w:before="144" w:after="144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4) особи, яким Законом України </w:t>
      </w: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>«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 внесення змін до деяких законів України щодо державної </w:t>
      </w:r>
      <w:proofErr w:type="gramStart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ідтримки учасників бойових дій</w:t>
      </w: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>»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їхніх дітей, дітей, один із батьків яких загинув у районі проведення антитерористичних операцій, бойових дій чи збройних конфліктів або під час масових акцій громадянського протесту, дітей, зареєстрованих як внутрішньо переміщені особи, для здобуття професійно-технічної та вищої освіти” гарантується призначення </w:t>
      </w:r>
      <w:proofErr w:type="gramStart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соц</w:t>
      </w:r>
      <w:proofErr w:type="gramEnd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іальної стипендії.</w:t>
      </w:r>
    </w:p>
    <w:p w:rsidR="005D4AC0" w:rsidRPr="00CB1241" w:rsidRDefault="005D4AC0" w:rsidP="00A76644">
      <w:pPr>
        <w:shd w:val="clear" w:color="auto" w:fill="FFFFFF"/>
        <w:spacing w:before="144" w:after="144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>16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Особи, зазначені у пункті </w:t>
      </w: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>15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</w:t>
      </w:r>
      <w:r w:rsidR="007538EF">
        <w:rPr>
          <w:rFonts w:ascii="Times New Roman" w:hAnsi="Times New Roman"/>
          <w:color w:val="000000"/>
          <w:sz w:val="28"/>
          <w:szCs w:val="28"/>
          <w:lang w:val="uk-UA" w:eastAsia="ru-RU"/>
        </w:rPr>
        <w:t>их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>Правил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які вперше претендують або поновлюють право на призначення </w:t>
      </w:r>
      <w:proofErr w:type="gramStart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соц</w:t>
      </w:r>
      <w:proofErr w:type="gramEnd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іальної стипендії, подають до стипендіальної комісії у встановленому порядку відповідне письмове звернення із зазначенням дати та документи, що підтверджують їх право на отримання пільг та гарантій на стипендіальне забезпечення згідно з нормативно-правовими актами.</w:t>
      </w:r>
    </w:p>
    <w:p w:rsidR="005D4AC0" w:rsidRPr="00CB1241" w:rsidRDefault="005D4AC0" w:rsidP="00A76644">
      <w:pPr>
        <w:shd w:val="clear" w:color="auto" w:fill="FFFFFF"/>
        <w:spacing w:before="144" w:after="144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Якщо стипендіальна комісія вперше розглядає питання про призначення особі </w:t>
      </w:r>
      <w:proofErr w:type="gramStart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соц</w:t>
      </w:r>
      <w:proofErr w:type="gramEnd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іальної стипендії і при цьому заявник має право на призначення соціальної стипендії одночасно за кількома підставами, визначеними пунктом </w:t>
      </w: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>15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</w:t>
      </w:r>
      <w:r w:rsidR="007538EF">
        <w:rPr>
          <w:rFonts w:ascii="Times New Roman" w:hAnsi="Times New Roman"/>
          <w:color w:val="000000"/>
          <w:sz w:val="28"/>
          <w:szCs w:val="28"/>
          <w:lang w:val="uk-UA" w:eastAsia="ru-RU"/>
        </w:rPr>
        <w:t>их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>Правил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, за вільним вибором особи у письмовому зверненні зазначається тільки одна підстава для призначення тільки однієї соціальної стипендії.</w:t>
      </w:r>
    </w:p>
    <w:p w:rsidR="005D4AC0" w:rsidRPr="00CB1241" w:rsidRDefault="005D4AC0" w:rsidP="00A76644">
      <w:pPr>
        <w:shd w:val="clear" w:color="auto" w:fill="FFFFFF"/>
        <w:spacing w:before="144" w:after="144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Стипендіальна комісія протягом трьох робочих днів </w:t>
      </w:r>
      <w:r w:rsidR="00D10B91">
        <w:rPr>
          <w:rFonts w:ascii="Times New Roman" w:hAnsi="Times New Roman"/>
          <w:color w:val="000000"/>
          <w:sz w:val="28"/>
          <w:szCs w:val="28"/>
          <w:lang w:val="uk-UA" w:eastAsia="ru-RU"/>
        </w:rPr>
        <w:t>і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 дня отримання письмового звернення </w:t>
      </w:r>
      <w:r w:rsidR="00D10B9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ухвалює </w:t>
      </w:r>
      <w:proofErr w:type="gramStart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ішення щодо наявності в особи права на отримання стипендії. У разі </w:t>
      </w:r>
      <w:r w:rsidR="00D10B9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ухвалення 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стипендіальною комісією позитивного рішення відповідна соціальна стипендія виплачується з дати звернення.</w:t>
      </w:r>
    </w:p>
    <w:p w:rsidR="005D4AC0" w:rsidRPr="00CB1241" w:rsidRDefault="005D4AC0" w:rsidP="00A76644">
      <w:pPr>
        <w:shd w:val="clear" w:color="auto" w:fill="FFFFFF"/>
        <w:spacing w:before="144" w:after="144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o69"/>
      <w:bookmarkEnd w:id="0"/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>17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. У разі</w:t>
      </w:r>
      <w:r w:rsidR="00D10B91"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коли за результатами навчання успішність осіб, зазначених у пункті </w:t>
      </w: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>15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цього </w:t>
      </w:r>
      <w:r w:rsidR="00D10B91">
        <w:rPr>
          <w:rFonts w:ascii="Times New Roman" w:hAnsi="Times New Roman"/>
          <w:color w:val="000000"/>
          <w:sz w:val="28"/>
          <w:szCs w:val="28"/>
          <w:lang w:val="uk-UA" w:eastAsia="ru-RU"/>
        </w:rPr>
        <w:t>Правила,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становить 10—12 балів за дванадцятибальною або 5 балів за п’ятибальною шкалою оцінювання з кожного навчального предмета (дисципліни), отриманих </w:t>
      </w:r>
      <w:proofErr w:type="gramStart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ід час семестрового контролю</w:t>
      </w:r>
      <w:r w:rsidR="00D10B9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,студенти 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мають право на призначення академічних стипендій за особливі успіхи у навчанні у межах установленого ліміту стипендіатів, додатково до </w:t>
      </w:r>
      <w:proofErr w:type="gramStart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соц</w:t>
      </w:r>
      <w:proofErr w:type="gramEnd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іальної стипендії, що виплачується таким особам згідно з пунктом </w:t>
      </w: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15 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цього </w:t>
      </w: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>Правила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за рахунок коштів, передбачених навчальному закладу для виплати академічних стипендій, </w:t>
      </w: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>студенту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виплачуються кошти, що складають різницю між розміром академічної стипендії, що призначається студентам, 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які займають у рейтингу найвищі позиції і мають право на призначення академічних стипендій за особливі успіхи у навчанні, та розміром </w:t>
      </w:r>
      <w:proofErr w:type="gramStart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соц</w:t>
      </w:r>
      <w:proofErr w:type="gramEnd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іальної стипендії, що виплачується у встановленому законодавством порядку Мінсоцполітики особам, які належать до окремих категорій громадян, яким на підставі законодавчих актів надані державні пільги і гарантії з виплати соціальних стипендій.</w:t>
      </w:r>
    </w:p>
    <w:p w:rsidR="005D4AC0" w:rsidRPr="00CB1241" w:rsidRDefault="005D4AC0" w:rsidP="00A76644">
      <w:pPr>
        <w:shd w:val="clear" w:color="auto" w:fill="FFFFFF"/>
        <w:spacing w:before="144" w:after="144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>18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>Студентам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зазначеним у пункті </w:t>
      </w: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>15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цього </w:t>
      </w: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>Правила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які мають право на призначення соціальних стипендій згідно з цим Порядком, розмір соціальної стипендії, визначеної відповідно до пунктів </w:t>
      </w: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>15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і </w:t>
      </w: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>17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</w:t>
      </w:r>
      <w:r w:rsidR="00FC084C">
        <w:rPr>
          <w:rFonts w:ascii="Times New Roman" w:hAnsi="Times New Roman"/>
          <w:color w:val="000000"/>
          <w:sz w:val="28"/>
          <w:szCs w:val="28"/>
          <w:lang w:val="uk-UA" w:eastAsia="ru-RU"/>
        </w:rPr>
        <w:t>их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>Правил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5D4AC0" w:rsidRPr="00CB1241" w:rsidRDefault="005D4AC0" w:rsidP="00A76644">
      <w:pPr>
        <w:shd w:val="clear" w:color="auto" w:fill="FFFFFF"/>
        <w:spacing w:before="144" w:after="144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1241">
        <w:rPr>
          <w:rFonts w:ascii="Times New Roman" w:hAnsi="Times New Roman"/>
          <w:color w:val="000000"/>
          <w:sz w:val="28"/>
          <w:szCs w:val="28"/>
          <w:lang w:val="uk-UA" w:eastAsia="ru-RU"/>
        </w:rPr>
        <w:t>1</w:t>
      </w: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) збільшується:</w:t>
      </w:r>
    </w:p>
    <w:p w:rsidR="005D4AC0" w:rsidRPr="00CB1241" w:rsidRDefault="005D4AC0" w:rsidP="00A76644">
      <w:pPr>
        <w:shd w:val="clear" w:color="auto" w:fill="FFFFFF"/>
        <w:spacing w:before="144" w:after="144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студентам, які є інвалідами </w:t>
      </w:r>
      <w:proofErr w:type="gramStart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по зору</w:t>
      </w:r>
      <w:proofErr w:type="gramEnd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і слуху, — на 50 відсотків мінімальної ординарної (звичайної) академічної стипендії;</w:t>
      </w:r>
    </w:p>
    <w:p w:rsidR="005D4AC0" w:rsidRPr="00CB1241" w:rsidRDefault="005D4AC0" w:rsidP="00A76644">
      <w:pPr>
        <w:shd w:val="clear" w:color="auto" w:fill="FFFFFF"/>
        <w:spacing w:before="144" w:after="144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студентам з числа осіб, що входили до складу військових формувань і за </w:t>
      </w:r>
      <w:proofErr w:type="gramStart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CB1241">
        <w:rPr>
          <w:rFonts w:ascii="Times New Roman" w:hAnsi="Times New Roman"/>
          <w:color w:val="000000"/>
          <w:sz w:val="28"/>
          <w:szCs w:val="28"/>
          <w:lang w:eastAsia="ru-RU"/>
        </w:rPr>
        <w:t>ішенням відповідних державних органів направлені для участі в операціях з підтримання миру і безпеки або відряджені до держав, в яких велися бойові дії, — 30 відсотків.</w:t>
      </w:r>
    </w:p>
    <w:p w:rsidR="005D4AC0" w:rsidRPr="00CB1241" w:rsidRDefault="005D4AC0" w:rsidP="00A76644">
      <w:pPr>
        <w:shd w:val="clear" w:color="auto" w:fill="FFFFFF"/>
        <w:spacing w:before="120" w:after="10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315FF" w:rsidRPr="00B315FF" w:rsidRDefault="007B5B95" w:rsidP="00B315FF">
      <w:pPr>
        <w:tabs>
          <w:tab w:val="left" w:pos="8505"/>
        </w:tabs>
        <w:spacing w:after="0" w:line="288" w:lineRule="auto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Розглянуто і с</w:t>
      </w:r>
      <w:r w:rsidR="00B315FF" w:rsidRPr="00B315FF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 xml:space="preserve">хвалено </w:t>
      </w:r>
      <w:r w:rsidR="00B315FF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 xml:space="preserve">педагогічною радою </w:t>
      </w:r>
      <w:r w:rsidR="00B315FF" w:rsidRPr="00B315FF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br/>
        <w:t>Природничо-гуманітарного коледжу  ДВНЗ «УжНУ»</w:t>
      </w:r>
    </w:p>
    <w:p w:rsidR="00B315FF" w:rsidRPr="00B315FF" w:rsidRDefault="00B315FF" w:rsidP="00B315FF">
      <w:pPr>
        <w:tabs>
          <w:tab w:val="left" w:pos="8505"/>
        </w:tabs>
        <w:spacing w:after="0" w:line="288" w:lineRule="auto"/>
        <w:ind w:firstLine="851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</w:p>
    <w:p w:rsidR="00B315FF" w:rsidRPr="00B315FF" w:rsidRDefault="00B315FF" w:rsidP="00B315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Протокол </w:t>
      </w:r>
      <w:r w:rsidRPr="00CB1241">
        <w:rPr>
          <w:rFonts w:ascii="Times New Roman" w:hAnsi="Times New Roman"/>
          <w:sz w:val="28"/>
          <w:szCs w:val="28"/>
          <w:lang w:val="uk-UA"/>
        </w:rPr>
        <w:t>№</w:t>
      </w:r>
      <w:r w:rsidRPr="00125B46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Pr="00CB1241">
        <w:rPr>
          <w:rFonts w:ascii="Times New Roman" w:hAnsi="Times New Roman"/>
          <w:sz w:val="28"/>
          <w:szCs w:val="28"/>
          <w:lang w:val="uk-UA"/>
        </w:rPr>
        <w:t xml:space="preserve"> від 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125B46">
        <w:rPr>
          <w:rFonts w:ascii="Times New Roman" w:hAnsi="Times New Roman"/>
          <w:sz w:val="28"/>
          <w:szCs w:val="28"/>
          <w:u w:val="single"/>
          <w:lang w:val="uk-UA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CB1241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125B46">
        <w:rPr>
          <w:rFonts w:ascii="Times New Roman" w:hAnsi="Times New Roman"/>
          <w:sz w:val="28"/>
          <w:szCs w:val="28"/>
          <w:u w:val="single"/>
          <w:lang w:val="uk-UA"/>
        </w:rPr>
        <w:t>січня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241">
        <w:rPr>
          <w:rFonts w:ascii="Times New Roman" w:hAnsi="Times New Roman"/>
          <w:sz w:val="28"/>
          <w:szCs w:val="28"/>
          <w:lang w:val="uk-UA"/>
        </w:rPr>
        <w:t>2017 року.</w:t>
      </w:r>
      <w:r w:rsidRPr="00B315F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B315FF" w:rsidRDefault="00B315FF">
      <w:pPr>
        <w:rPr>
          <w:rFonts w:ascii="Times New Roman" w:hAnsi="Times New Roman"/>
          <w:sz w:val="28"/>
          <w:szCs w:val="28"/>
          <w:lang w:val="uk-UA"/>
        </w:rPr>
      </w:pPr>
    </w:p>
    <w:p w:rsidR="00B315FF" w:rsidRDefault="00B315FF">
      <w:pPr>
        <w:rPr>
          <w:rFonts w:ascii="Times New Roman" w:hAnsi="Times New Roman"/>
          <w:sz w:val="28"/>
          <w:szCs w:val="28"/>
          <w:lang w:val="uk-UA"/>
        </w:rPr>
      </w:pPr>
      <w:bookmarkStart w:id="1" w:name="_GoBack"/>
      <w:bookmarkEnd w:id="1"/>
    </w:p>
    <w:sectPr w:rsidR="00B315FF" w:rsidSect="00862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63"/>
    <w:rsid w:val="000D32F7"/>
    <w:rsid w:val="000E0A16"/>
    <w:rsid w:val="00123C1E"/>
    <w:rsid w:val="00125B46"/>
    <w:rsid w:val="002356F8"/>
    <w:rsid w:val="00252B2F"/>
    <w:rsid w:val="00264303"/>
    <w:rsid w:val="00305249"/>
    <w:rsid w:val="00332502"/>
    <w:rsid w:val="00391F0A"/>
    <w:rsid w:val="003946A2"/>
    <w:rsid w:val="003B3FA5"/>
    <w:rsid w:val="003C74A6"/>
    <w:rsid w:val="003F242F"/>
    <w:rsid w:val="00403F87"/>
    <w:rsid w:val="00493A1C"/>
    <w:rsid w:val="00495407"/>
    <w:rsid w:val="004B4509"/>
    <w:rsid w:val="004D6753"/>
    <w:rsid w:val="004E26DE"/>
    <w:rsid w:val="004F6FE3"/>
    <w:rsid w:val="005143E0"/>
    <w:rsid w:val="005311C8"/>
    <w:rsid w:val="0056574F"/>
    <w:rsid w:val="00575F74"/>
    <w:rsid w:val="005D4AC0"/>
    <w:rsid w:val="005E26A8"/>
    <w:rsid w:val="00633EBA"/>
    <w:rsid w:val="006940C6"/>
    <w:rsid w:val="00713E43"/>
    <w:rsid w:val="00717964"/>
    <w:rsid w:val="007538EF"/>
    <w:rsid w:val="007B3366"/>
    <w:rsid w:val="007B5B95"/>
    <w:rsid w:val="007E52EE"/>
    <w:rsid w:val="007F35B9"/>
    <w:rsid w:val="00862B03"/>
    <w:rsid w:val="008A3B96"/>
    <w:rsid w:val="008F4AF8"/>
    <w:rsid w:val="00954133"/>
    <w:rsid w:val="00A21609"/>
    <w:rsid w:val="00A5040C"/>
    <w:rsid w:val="00A76644"/>
    <w:rsid w:val="00A93DD3"/>
    <w:rsid w:val="00B315FF"/>
    <w:rsid w:val="00BF1363"/>
    <w:rsid w:val="00C124F1"/>
    <w:rsid w:val="00C737BC"/>
    <w:rsid w:val="00CB1241"/>
    <w:rsid w:val="00D10B91"/>
    <w:rsid w:val="00E57A0A"/>
    <w:rsid w:val="00EF719E"/>
    <w:rsid w:val="00F2326B"/>
    <w:rsid w:val="00FC084C"/>
    <w:rsid w:val="00FE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0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0">
    <w:name w:val="a2"/>
    <w:basedOn w:val="a"/>
    <w:uiPriority w:val="99"/>
    <w:rsid w:val="00A766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">
    <w:name w:val="a3"/>
    <w:basedOn w:val="a"/>
    <w:uiPriority w:val="99"/>
    <w:rsid w:val="00A766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a4"/>
    <w:basedOn w:val="a"/>
    <w:uiPriority w:val="99"/>
    <w:rsid w:val="00A766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76644"/>
    <w:rPr>
      <w:rFonts w:cs="Times New Roman"/>
    </w:rPr>
  </w:style>
  <w:style w:type="paragraph" w:customStyle="1" w:styleId="a5">
    <w:name w:val="a5"/>
    <w:basedOn w:val="a"/>
    <w:uiPriority w:val="99"/>
    <w:rsid w:val="00A766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a"/>
    <w:basedOn w:val="a"/>
    <w:uiPriority w:val="99"/>
    <w:rsid w:val="00A766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A76644"/>
    <w:rPr>
      <w:rFonts w:cs="Times New Roman"/>
    </w:rPr>
  </w:style>
  <w:style w:type="character" w:styleId="a7">
    <w:name w:val="Hyperlink"/>
    <w:basedOn w:val="a0"/>
    <w:uiPriority w:val="99"/>
    <w:semiHidden/>
    <w:rsid w:val="00A76644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A7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76644"/>
    <w:rPr>
      <w:rFonts w:ascii="Tahoma" w:hAnsi="Tahoma" w:cs="Tahoma"/>
      <w:sz w:val="16"/>
      <w:szCs w:val="16"/>
    </w:rPr>
  </w:style>
  <w:style w:type="paragraph" w:customStyle="1" w:styleId="aa">
    <w:name w:val=" Знак Знак Знак"/>
    <w:basedOn w:val="a"/>
    <w:rsid w:val="00B315FF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0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0">
    <w:name w:val="a2"/>
    <w:basedOn w:val="a"/>
    <w:uiPriority w:val="99"/>
    <w:rsid w:val="00A766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">
    <w:name w:val="a3"/>
    <w:basedOn w:val="a"/>
    <w:uiPriority w:val="99"/>
    <w:rsid w:val="00A766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a4"/>
    <w:basedOn w:val="a"/>
    <w:uiPriority w:val="99"/>
    <w:rsid w:val="00A766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76644"/>
    <w:rPr>
      <w:rFonts w:cs="Times New Roman"/>
    </w:rPr>
  </w:style>
  <w:style w:type="paragraph" w:customStyle="1" w:styleId="a5">
    <w:name w:val="a5"/>
    <w:basedOn w:val="a"/>
    <w:uiPriority w:val="99"/>
    <w:rsid w:val="00A766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a"/>
    <w:basedOn w:val="a"/>
    <w:uiPriority w:val="99"/>
    <w:rsid w:val="00A766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A76644"/>
    <w:rPr>
      <w:rFonts w:cs="Times New Roman"/>
    </w:rPr>
  </w:style>
  <w:style w:type="character" w:styleId="a7">
    <w:name w:val="Hyperlink"/>
    <w:basedOn w:val="a0"/>
    <w:uiPriority w:val="99"/>
    <w:semiHidden/>
    <w:rsid w:val="00A76644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A7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76644"/>
    <w:rPr>
      <w:rFonts w:ascii="Tahoma" w:hAnsi="Tahoma" w:cs="Tahoma"/>
      <w:sz w:val="16"/>
      <w:szCs w:val="16"/>
    </w:rPr>
  </w:style>
  <w:style w:type="paragraph" w:customStyle="1" w:styleId="aa">
    <w:name w:val=" Знак Знак Знак"/>
    <w:basedOn w:val="a"/>
    <w:rsid w:val="00B315FF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0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16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4.rada.gov.ua/laws/show/1556-18/page4?text=%EC%EE%E1%B3%E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2738</Words>
  <Characters>15611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2017-01-10T05:16:00Z</cp:lastPrinted>
  <dcterms:created xsi:type="dcterms:W3CDTF">2017-01-18T09:49:00Z</dcterms:created>
  <dcterms:modified xsi:type="dcterms:W3CDTF">2017-01-18T09:49:00Z</dcterms:modified>
</cp:coreProperties>
</file>